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40AA" w14:textId="77777777" w:rsidR="00A63A80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14380</w:t>
      </w:r>
    </w:p>
    <w:p w14:paraId="226384D7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Naziv korisnika: </w:t>
      </w:r>
      <w:r>
        <w:rPr>
          <w:rFonts w:ascii="Times New Roman" w:hAnsi="Times New Roman" w:cs="Times New Roman"/>
          <w:sz w:val="24"/>
          <w:szCs w:val="24"/>
        </w:rPr>
        <w:t>Umjetnička Škola Franje Lučića</w:t>
      </w:r>
    </w:p>
    <w:p w14:paraId="5EEBDFBB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Adresa korisnika: </w:t>
      </w:r>
      <w:r>
        <w:rPr>
          <w:rFonts w:ascii="Times New Roman" w:hAnsi="Times New Roman" w:cs="Times New Roman"/>
          <w:sz w:val="24"/>
          <w:szCs w:val="24"/>
        </w:rPr>
        <w:t>Slavka Kolara 39</w:t>
      </w:r>
      <w:r w:rsidRPr="00027312">
        <w:rPr>
          <w:rFonts w:ascii="Times New Roman" w:hAnsi="Times New Roman" w:cs="Times New Roman"/>
          <w:sz w:val="24"/>
          <w:szCs w:val="24"/>
        </w:rPr>
        <w:t>, 10410 Velika Gorica</w:t>
      </w:r>
    </w:p>
    <w:p w14:paraId="19F2E88B" w14:textId="77777777" w:rsidR="00A63A80" w:rsidRPr="00667029" w:rsidRDefault="00A63A80" w:rsidP="00A63A80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6CFEDA5" w14:textId="35ED3202" w:rsidR="00A63A80" w:rsidRPr="00667029" w:rsidRDefault="00A63A80" w:rsidP="00DE64C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</w:rPr>
      </w:pPr>
      <w:r w:rsidRPr="00667029">
        <w:rPr>
          <w:rFonts w:ascii="Times New Roman" w:hAnsi="Times New Roman"/>
          <w:b/>
          <w:sz w:val="24"/>
        </w:rPr>
        <w:t xml:space="preserve">OBRAZLOŽENJE </w:t>
      </w:r>
      <w:r w:rsidR="00DE64C5">
        <w:rPr>
          <w:rFonts w:ascii="Times New Roman" w:hAnsi="Times New Roman"/>
          <w:b/>
          <w:sz w:val="24"/>
        </w:rPr>
        <w:t xml:space="preserve">IZVJEŠTAJA O IZVRŠENJU </w:t>
      </w:r>
      <w:r w:rsidRPr="00667029">
        <w:rPr>
          <w:rFonts w:ascii="Times New Roman" w:hAnsi="Times New Roman"/>
          <w:b/>
          <w:sz w:val="24"/>
        </w:rPr>
        <w:t>FINA</w:t>
      </w:r>
      <w:r>
        <w:rPr>
          <w:rFonts w:ascii="Times New Roman" w:hAnsi="Times New Roman"/>
          <w:b/>
          <w:sz w:val="24"/>
        </w:rPr>
        <w:t>NCIJSKOG PLANA ZA RAZDOBLJE</w:t>
      </w:r>
      <w:r w:rsidR="00DE64C5">
        <w:rPr>
          <w:rFonts w:ascii="Times New Roman" w:hAnsi="Times New Roman"/>
          <w:b/>
          <w:sz w:val="24"/>
        </w:rPr>
        <w:t xml:space="preserve"> OD</w:t>
      </w:r>
      <w:r>
        <w:rPr>
          <w:rFonts w:ascii="Times New Roman" w:hAnsi="Times New Roman"/>
          <w:b/>
          <w:sz w:val="24"/>
        </w:rPr>
        <w:t xml:space="preserve"> </w:t>
      </w:r>
      <w:r w:rsidR="00DE64C5">
        <w:rPr>
          <w:rFonts w:ascii="Times New Roman" w:hAnsi="Times New Roman"/>
          <w:b/>
          <w:sz w:val="24"/>
        </w:rPr>
        <w:t>01.01.</w:t>
      </w:r>
      <w:r>
        <w:rPr>
          <w:rFonts w:ascii="Times New Roman" w:hAnsi="Times New Roman"/>
          <w:b/>
          <w:sz w:val="24"/>
        </w:rPr>
        <w:t>2024.</w:t>
      </w:r>
      <w:r w:rsidR="00DE64C5">
        <w:rPr>
          <w:rFonts w:ascii="Times New Roman" w:hAnsi="Times New Roman"/>
          <w:b/>
          <w:sz w:val="24"/>
        </w:rPr>
        <w:t xml:space="preserve"> DO 3</w:t>
      </w:r>
      <w:r w:rsidR="00AF6AE8">
        <w:rPr>
          <w:rFonts w:ascii="Times New Roman" w:hAnsi="Times New Roman"/>
          <w:b/>
          <w:sz w:val="24"/>
        </w:rPr>
        <w:t>1</w:t>
      </w:r>
      <w:r w:rsidR="00DE64C5">
        <w:rPr>
          <w:rFonts w:ascii="Times New Roman" w:hAnsi="Times New Roman"/>
          <w:b/>
          <w:sz w:val="24"/>
        </w:rPr>
        <w:t>.</w:t>
      </w:r>
      <w:r w:rsidR="00AF6AE8">
        <w:rPr>
          <w:rFonts w:ascii="Times New Roman" w:hAnsi="Times New Roman"/>
          <w:b/>
          <w:sz w:val="24"/>
        </w:rPr>
        <w:t>12</w:t>
      </w:r>
      <w:r w:rsidR="00DE64C5">
        <w:rPr>
          <w:rFonts w:ascii="Times New Roman" w:hAnsi="Times New Roman"/>
          <w:b/>
          <w:sz w:val="24"/>
        </w:rPr>
        <w:t>.2024.</w:t>
      </w:r>
    </w:p>
    <w:p w14:paraId="53EF511F" w14:textId="2C0EEADD" w:rsidR="00A63A80" w:rsidRPr="00683A94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832D31" w14:paraId="0F1EA5EE" w14:textId="77777777" w:rsidTr="003603D1">
        <w:trPr>
          <w:trHeight w:val="322"/>
        </w:trPr>
        <w:tc>
          <w:tcPr>
            <w:tcW w:w="8925" w:type="dxa"/>
            <w:shd w:val="clear" w:color="auto" w:fill="E7E6E6" w:themeFill="background2"/>
          </w:tcPr>
          <w:p w14:paraId="1F07F3BF" w14:textId="7D0F7AAD" w:rsidR="00A63A80" w:rsidRPr="00832D31" w:rsidRDefault="00EF28FB" w:rsidP="003603D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63A80" w:rsidRPr="00832D31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BC368F" w:rsidRPr="00BC368F">
              <w:rPr>
                <w:rFonts w:ascii="Times New Roman" w:hAnsi="Times New Roman" w:cs="Times New Roman"/>
                <w:b/>
                <w:sz w:val="28"/>
              </w:rPr>
              <w:t xml:space="preserve">IZVRŠENJE FINANCIJSKOG PLANA </w:t>
            </w:r>
            <w:r w:rsidR="008E01D0">
              <w:rPr>
                <w:rFonts w:ascii="Times New Roman" w:hAnsi="Times New Roman" w:cs="Times New Roman"/>
                <w:b/>
                <w:sz w:val="28"/>
              </w:rPr>
              <w:t>– opći dio</w:t>
            </w:r>
          </w:p>
        </w:tc>
      </w:tr>
    </w:tbl>
    <w:p w14:paraId="25D05023" w14:textId="77777777" w:rsidR="00A63A80" w:rsidRPr="00832D31" w:rsidRDefault="00A63A80" w:rsidP="00A63A80">
      <w:pPr>
        <w:jc w:val="both"/>
        <w:rPr>
          <w:rFonts w:ascii="Times New Roman" w:hAnsi="Times New Roman" w:cs="Times New Roman"/>
        </w:rPr>
      </w:pPr>
    </w:p>
    <w:p w14:paraId="567E6B3E" w14:textId="77777777" w:rsidR="00904792" w:rsidRDefault="00904792" w:rsidP="00A63A80">
      <w:pPr>
        <w:jc w:val="both"/>
        <w:rPr>
          <w:rFonts w:ascii="Times New Roman" w:hAnsi="Times New Roman" w:cs="Times New Roman"/>
          <w:sz w:val="24"/>
        </w:rPr>
      </w:pPr>
    </w:p>
    <w:p w14:paraId="439F1CCA" w14:textId="1E544EDD" w:rsidR="00A63A80" w:rsidRPr="00832D31" w:rsidRDefault="00EF28FB" w:rsidP="00A63A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63A80" w:rsidRPr="00832D31">
        <w:rPr>
          <w:rFonts w:ascii="Times New Roman" w:hAnsi="Times New Roman" w:cs="Times New Roman"/>
          <w:sz w:val="24"/>
        </w:rPr>
        <w:t>.1. PRIHODI I PRIMICI</w:t>
      </w:r>
    </w:p>
    <w:p w14:paraId="4DA80500" w14:textId="77777777" w:rsidR="00904792" w:rsidRDefault="00904792" w:rsidP="008F4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1650E" w14:textId="7E703AED" w:rsidR="008F49CA" w:rsidRPr="008F49CA" w:rsidRDefault="002D1DEF" w:rsidP="008F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</w:t>
      </w:r>
      <w:r w:rsidR="00A63A80" w:rsidRPr="009F4C27">
        <w:rPr>
          <w:rFonts w:ascii="Times New Roman" w:hAnsi="Times New Roman" w:cs="Times New Roman"/>
          <w:sz w:val="24"/>
          <w:szCs w:val="24"/>
        </w:rPr>
        <w:t>inancijsk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 plan</w:t>
      </w:r>
      <w:r w:rsidR="00AB5E57">
        <w:rPr>
          <w:rFonts w:ascii="Times New Roman" w:hAnsi="Times New Roman" w:cs="Times New Roman"/>
          <w:sz w:val="24"/>
          <w:szCs w:val="24"/>
        </w:rPr>
        <w:t>u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 </w:t>
      </w:r>
      <w:r w:rsidR="00A63A80"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za 2024. godinu </w:t>
      </w:r>
      <w:r w:rsidR="00A63A80">
        <w:rPr>
          <w:rFonts w:ascii="Times New Roman" w:hAnsi="Times New Roman" w:cs="Times New Roman"/>
          <w:sz w:val="24"/>
          <w:szCs w:val="24"/>
        </w:rPr>
        <w:t>planira</w:t>
      </w:r>
      <w:r w:rsidR="00BA1A54">
        <w:rPr>
          <w:rFonts w:ascii="Times New Roman" w:hAnsi="Times New Roman" w:cs="Times New Roman"/>
          <w:sz w:val="24"/>
          <w:szCs w:val="24"/>
        </w:rPr>
        <w:t>ni</w:t>
      </w:r>
      <w:r w:rsidR="00A63A80">
        <w:rPr>
          <w:rFonts w:ascii="Times New Roman" w:hAnsi="Times New Roman" w:cs="Times New Roman"/>
          <w:sz w:val="24"/>
          <w:szCs w:val="24"/>
        </w:rPr>
        <w:t xml:space="preserve"> s</w:t>
      </w:r>
      <w:r w:rsidR="00BA1A54">
        <w:rPr>
          <w:rFonts w:ascii="Times New Roman" w:hAnsi="Times New Roman" w:cs="Times New Roman"/>
          <w:sz w:val="24"/>
          <w:szCs w:val="24"/>
        </w:rPr>
        <w:t>u</w:t>
      </w:r>
      <w:r w:rsidR="00A63A80">
        <w:rPr>
          <w:rFonts w:ascii="Times New Roman" w:hAnsi="Times New Roman" w:cs="Times New Roman"/>
          <w:sz w:val="24"/>
          <w:szCs w:val="24"/>
        </w:rPr>
        <w:t xml:space="preserve"> prihodi i primici u 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iznosu </w:t>
      </w:r>
      <w:r w:rsidR="00A63A80">
        <w:rPr>
          <w:rFonts w:ascii="Times New Roman" w:hAnsi="Times New Roman" w:cs="Times New Roman"/>
          <w:sz w:val="24"/>
          <w:szCs w:val="24"/>
        </w:rPr>
        <w:t>od 2.</w:t>
      </w:r>
      <w:r>
        <w:rPr>
          <w:rFonts w:ascii="Times New Roman" w:hAnsi="Times New Roman" w:cs="Times New Roman"/>
          <w:sz w:val="24"/>
          <w:szCs w:val="24"/>
        </w:rPr>
        <w:t>225</w:t>
      </w:r>
      <w:r w:rsidR="00A63A80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3A80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="00A63A80">
        <w:rPr>
          <w:rFonts w:ascii="Times New Roman" w:hAnsi="Times New Roman" w:cs="Times New Roman"/>
          <w:sz w:val="24"/>
          <w:szCs w:val="24"/>
        </w:rPr>
        <w:t>eu</w:t>
      </w:r>
      <w:r w:rsidR="00BA1A5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A1A54">
        <w:rPr>
          <w:rFonts w:ascii="Times New Roman" w:hAnsi="Times New Roman" w:cs="Times New Roman"/>
          <w:sz w:val="24"/>
          <w:szCs w:val="24"/>
        </w:rPr>
        <w:t>, dok je izvršenje do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BA1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A1A54">
        <w:rPr>
          <w:rFonts w:ascii="Times New Roman" w:hAnsi="Times New Roman" w:cs="Times New Roman"/>
          <w:sz w:val="24"/>
          <w:szCs w:val="24"/>
        </w:rPr>
        <w:t xml:space="preserve">.2024. iznosilo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1A54" w:rsidRPr="00BA1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379</w:t>
      </w:r>
      <w:r w:rsidR="00BA1A54" w:rsidRPr="00BA1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677</w:t>
      </w:r>
      <w:r w:rsidR="00BA1A54" w:rsidRPr="00BA1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</w:t>
      </w:r>
      <w:r w:rsidR="00BA1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A5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A1A54">
        <w:rPr>
          <w:rFonts w:ascii="Times New Roman" w:hAnsi="Times New Roman" w:cs="Times New Roman"/>
          <w:sz w:val="24"/>
          <w:szCs w:val="24"/>
        </w:rPr>
        <w:t xml:space="preserve">, odnosno </w:t>
      </w:r>
      <w:r>
        <w:rPr>
          <w:rFonts w:ascii="Times New Roman" w:hAnsi="Times New Roman" w:cs="Times New Roman"/>
          <w:sz w:val="24"/>
          <w:szCs w:val="24"/>
        </w:rPr>
        <w:t>106</w:t>
      </w:r>
      <w:r w:rsidR="00BA1A54" w:rsidRPr="00BA1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54" w:rsidRPr="00BA1A54">
        <w:rPr>
          <w:rFonts w:ascii="Times New Roman" w:hAnsi="Times New Roman" w:cs="Times New Roman"/>
          <w:sz w:val="24"/>
          <w:szCs w:val="24"/>
        </w:rPr>
        <w:t>%</w:t>
      </w:r>
      <w:r w:rsidR="006A50A2">
        <w:rPr>
          <w:rFonts w:ascii="Times New Roman" w:hAnsi="Times New Roman" w:cs="Times New Roman"/>
          <w:sz w:val="24"/>
          <w:szCs w:val="24"/>
        </w:rPr>
        <w:t>.</w:t>
      </w:r>
    </w:p>
    <w:p w14:paraId="68C23366" w14:textId="6B0BF8B1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>Iz sredstava državnog prorač</w:t>
      </w:r>
      <w:r>
        <w:rPr>
          <w:rFonts w:ascii="Times New Roman" w:eastAsia="Calibri" w:hAnsi="Times New Roman" w:cs="Times New Roman"/>
          <w:sz w:val="24"/>
          <w:szCs w:val="24"/>
        </w:rPr>
        <w:t xml:space="preserve">una </w:t>
      </w:r>
      <w:r w:rsidR="008F49CA">
        <w:rPr>
          <w:rFonts w:ascii="Times New Roman" w:eastAsia="Calibri" w:hAnsi="Times New Roman" w:cs="Times New Roman"/>
          <w:sz w:val="24"/>
          <w:szCs w:val="24"/>
        </w:rPr>
        <w:t xml:space="preserve">za 2024. </w:t>
      </w:r>
      <w:r w:rsidR="00706688">
        <w:rPr>
          <w:rFonts w:ascii="Times New Roman" w:eastAsia="Calibri" w:hAnsi="Times New Roman" w:cs="Times New Roman"/>
          <w:sz w:val="24"/>
          <w:szCs w:val="24"/>
        </w:rPr>
        <w:t>planirano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68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06688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.7</w:t>
      </w:r>
      <w:r w:rsidR="00706688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 su </w:t>
      </w:r>
      <w:r w:rsidRPr="00105CE7">
        <w:rPr>
          <w:rFonts w:ascii="Times New Roman" w:eastAsia="Calibri" w:hAnsi="Times New Roman" w:cs="Times New Roman"/>
          <w:sz w:val="24"/>
          <w:szCs w:val="24"/>
        </w:rPr>
        <w:t>namijenjen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za isplate plaća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i materijalnih prava zaposlenicima škole. Iz sredstava pomoći Zagrebačke županije </w:t>
      </w:r>
      <w:r w:rsidR="00706688">
        <w:rPr>
          <w:rFonts w:ascii="Times New Roman" w:eastAsia="Calibri" w:hAnsi="Times New Roman" w:cs="Times New Roman"/>
          <w:sz w:val="24"/>
          <w:szCs w:val="24"/>
        </w:rPr>
        <w:t>planirani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prihodi u visini </w:t>
      </w:r>
      <w:r w:rsidR="00706688">
        <w:rPr>
          <w:rFonts w:ascii="Times New Roman" w:eastAsia="Calibri" w:hAnsi="Times New Roman" w:cs="Times New Roman"/>
          <w:sz w:val="24"/>
          <w:szCs w:val="24"/>
        </w:rPr>
        <w:t>78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06688">
        <w:rPr>
          <w:rFonts w:ascii="Times New Roman" w:eastAsia="Calibri" w:hAnsi="Times New Roman" w:cs="Times New Roman"/>
          <w:sz w:val="24"/>
          <w:szCs w:val="24"/>
        </w:rPr>
        <w:t>285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kojima se planira</w:t>
      </w:r>
      <w:r w:rsidR="00202389">
        <w:rPr>
          <w:rFonts w:ascii="Times New Roman" w:eastAsia="Calibri" w:hAnsi="Times New Roman" w:cs="Times New Roman"/>
          <w:sz w:val="24"/>
          <w:szCs w:val="24"/>
        </w:rPr>
        <w:t>lo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sufinanciranje materijalnih rashoda, od kojih je većina sredstava planirana za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105CE7">
        <w:rPr>
          <w:rFonts w:ascii="Times New Roman" w:eastAsia="Calibri" w:hAnsi="Times New Roman" w:cs="Times New Roman"/>
          <w:sz w:val="24"/>
          <w:szCs w:val="24"/>
        </w:rPr>
        <w:t>aknade troškova zaposlenicima (naknade za prijevoz na posao i s posla).</w:t>
      </w:r>
    </w:p>
    <w:p w14:paraId="76ED9913" w14:textId="7B44DBFC" w:rsidR="008F49CA" w:rsidRDefault="008F49CA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Prihodi koje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Pr="008F49CA">
        <w:rPr>
          <w:rFonts w:ascii="Times New Roman" w:eastAsia="Calibri" w:hAnsi="Times New Roman" w:cs="Times New Roman"/>
          <w:sz w:val="24"/>
          <w:szCs w:val="24"/>
        </w:rPr>
        <w:t>ostvar</w:t>
      </w:r>
      <w:r>
        <w:rPr>
          <w:rFonts w:ascii="Times New Roman" w:eastAsia="Calibri" w:hAnsi="Times New Roman" w:cs="Times New Roman"/>
          <w:sz w:val="24"/>
          <w:szCs w:val="24"/>
        </w:rPr>
        <w:t>eni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 od Ministarstva znanosti, obrazovanja i mladih za podmirivanje rashoda za zaposlene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iznose </w:t>
      </w:r>
      <w:r w:rsidR="005B3151">
        <w:rPr>
          <w:rFonts w:ascii="Times New Roman" w:eastAsia="Calibri" w:hAnsi="Times New Roman" w:cs="Times New Roman"/>
          <w:sz w:val="24"/>
          <w:szCs w:val="24"/>
        </w:rPr>
        <w:t>2</w:t>
      </w:r>
      <w:r w:rsidRPr="008F49CA">
        <w:rPr>
          <w:rFonts w:ascii="Times New Roman" w:eastAsia="Calibri" w:hAnsi="Times New Roman" w:cs="Times New Roman"/>
          <w:sz w:val="24"/>
          <w:szCs w:val="24"/>
        </w:rPr>
        <w:t>.</w:t>
      </w:r>
      <w:r w:rsidR="005B3151">
        <w:rPr>
          <w:rFonts w:ascii="Times New Roman" w:eastAsia="Calibri" w:hAnsi="Times New Roman" w:cs="Times New Roman"/>
          <w:sz w:val="24"/>
          <w:szCs w:val="24"/>
        </w:rPr>
        <w:t>169</w:t>
      </w:r>
      <w:r w:rsidRPr="008F49CA">
        <w:rPr>
          <w:rFonts w:ascii="Times New Roman" w:eastAsia="Calibri" w:hAnsi="Times New Roman" w:cs="Times New Roman"/>
          <w:sz w:val="24"/>
          <w:szCs w:val="24"/>
        </w:rPr>
        <w:t>.7</w:t>
      </w:r>
      <w:r w:rsidR="005B3151">
        <w:rPr>
          <w:rFonts w:ascii="Times New Roman" w:eastAsia="Calibri" w:hAnsi="Times New Roman" w:cs="Times New Roman"/>
          <w:sz w:val="24"/>
          <w:szCs w:val="24"/>
        </w:rPr>
        <w:t>51</w:t>
      </w:r>
      <w:r w:rsidRPr="008F49CA">
        <w:rPr>
          <w:rFonts w:ascii="Times New Roman" w:eastAsia="Calibri" w:hAnsi="Times New Roman" w:cs="Times New Roman"/>
          <w:sz w:val="24"/>
          <w:szCs w:val="24"/>
        </w:rPr>
        <w:t>,</w:t>
      </w:r>
      <w:r w:rsidR="005B3151">
        <w:rPr>
          <w:rFonts w:ascii="Times New Roman" w:eastAsia="Calibri" w:hAnsi="Times New Roman" w:cs="Times New Roman"/>
          <w:sz w:val="24"/>
          <w:szCs w:val="24"/>
        </w:rPr>
        <w:t>29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49CA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Iznos od </w:t>
      </w:r>
      <w:r w:rsidR="00EF762E">
        <w:rPr>
          <w:rFonts w:ascii="Times New Roman" w:eastAsia="Calibri" w:hAnsi="Times New Roman" w:cs="Times New Roman"/>
          <w:sz w:val="24"/>
          <w:szCs w:val="24"/>
        </w:rPr>
        <w:t>79</w:t>
      </w:r>
      <w:r w:rsidRPr="008F49CA">
        <w:rPr>
          <w:rFonts w:ascii="Times New Roman" w:eastAsia="Calibri" w:hAnsi="Times New Roman" w:cs="Times New Roman"/>
          <w:sz w:val="24"/>
          <w:szCs w:val="24"/>
        </w:rPr>
        <w:t>.</w:t>
      </w:r>
      <w:r w:rsidR="00EF762E">
        <w:rPr>
          <w:rFonts w:ascii="Times New Roman" w:eastAsia="Calibri" w:hAnsi="Times New Roman" w:cs="Times New Roman"/>
          <w:sz w:val="24"/>
          <w:szCs w:val="24"/>
        </w:rPr>
        <w:t>816</w:t>
      </w:r>
      <w:r w:rsidRPr="008F49CA">
        <w:rPr>
          <w:rFonts w:ascii="Times New Roman" w:eastAsia="Calibri" w:hAnsi="Times New Roman" w:cs="Times New Roman"/>
          <w:sz w:val="24"/>
          <w:szCs w:val="24"/>
        </w:rPr>
        <w:t>,</w:t>
      </w:r>
      <w:r w:rsidR="00EF762E">
        <w:rPr>
          <w:rFonts w:ascii="Times New Roman" w:eastAsia="Calibri" w:hAnsi="Times New Roman" w:cs="Times New Roman"/>
          <w:sz w:val="24"/>
          <w:szCs w:val="24"/>
        </w:rPr>
        <w:t>57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 eura </w:t>
      </w:r>
      <w:r>
        <w:rPr>
          <w:rFonts w:ascii="Times New Roman" w:eastAsia="Calibri" w:hAnsi="Times New Roman" w:cs="Times New Roman"/>
          <w:sz w:val="24"/>
          <w:szCs w:val="24"/>
        </w:rPr>
        <w:t>ostvaren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 je od strane Županijskog i Državnog Proračuna po Odluci o kriterijima, mjerilima i načinu financiranja decentraliziranih funkcija srednjeg školstva.</w:t>
      </w:r>
    </w:p>
    <w:p w14:paraId="7D3ABCEC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EA704" w14:textId="79B05256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Prihodi od </w:t>
      </w:r>
      <w:r>
        <w:rPr>
          <w:rFonts w:ascii="Times New Roman" w:eastAsia="Calibri" w:hAnsi="Times New Roman" w:cs="Times New Roman"/>
          <w:sz w:val="24"/>
          <w:szCs w:val="24"/>
        </w:rPr>
        <w:t>uprav</w:t>
      </w:r>
      <w:r w:rsidR="00EF762E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ih i </w:t>
      </w:r>
      <w:r w:rsidRPr="00105CE7">
        <w:rPr>
          <w:rFonts w:ascii="Times New Roman" w:eastAsia="Calibri" w:hAnsi="Times New Roman" w:cs="Times New Roman"/>
          <w:sz w:val="24"/>
          <w:szCs w:val="24"/>
        </w:rPr>
        <w:t>administrativnih pristojbi i pristojbi po posebnim propisima i naknada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planira</w:t>
      </w:r>
      <w:r w:rsidR="00597B16">
        <w:rPr>
          <w:rFonts w:ascii="Times New Roman" w:eastAsia="Calibri" w:hAnsi="Times New Roman" w:cs="Times New Roman"/>
          <w:sz w:val="24"/>
          <w:szCs w:val="24"/>
        </w:rPr>
        <w:t>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62E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597B16">
        <w:rPr>
          <w:rFonts w:ascii="Times New Roman" w:eastAsia="Calibri" w:hAnsi="Times New Roman" w:cs="Times New Roman"/>
          <w:sz w:val="24"/>
          <w:szCs w:val="24"/>
        </w:rPr>
        <w:t xml:space="preserve">za 2024.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iznosu od 120.000,00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. Iznos se u cijelosti odnosi na prihode vezane uz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05CE7">
        <w:rPr>
          <w:rFonts w:ascii="Times New Roman" w:eastAsia="Calibri" w:hAnsi="Times New Roman" w:cs="Times New Roman"/>
          <w:sz w:val="24"/>
          <w:szCs w:val="24"/>
        </w:rPr>
        <w:t>ufinanciranje cijene usluge, participacije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školarini.</w:t>
      </w:r>
      <w:r w:rsidR="00597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B16" w:rsidRPr="00597B16">
        <w:rPr>
          <w:rFonts w:ascii="Times New Roman" w:eastAsia="Calibri" w:hAnsi="Times New Roman" w:cs="Times New Roman"/>
          <w:sz w:val="24"/>
          <w:szCs w:val="24"/>
        </w:rPr>
        <w:t xml:space="preserve">Iznos prihoda ostvaren od upravih i administrativnih pristojbi i pristojbi po posebnim propisima i naknadama iznosi </w:t>
      </w:r>
      <w:r w:rsidR="00EF762E">
        <w:rPr>
          <w:rFonts w:ascii="Times New Roman" w:eastAsia="Calibri" w:hAnsi="Times New Roman" w:cs="Times New Roman"/>
          <w:sz w:val="24"/>
          <w:szCs w:val="24"/>
        </w:rPr>
        <w:t>108</w:t>
      </w:r>
      <w:r w:rsidR="00597B16" w:rsidRPr="00597B16">
        <w:rPr>
          <w:rFonts w:ascii="Times New Roman" w:eastAsia="Calibri" w:hAnsi="Times New Roman" w:cs="Times New Roman"/>
          <w:sz w:val="24"/>
          <w:szCs w:val="24"/>
        </w:rPr>
        <w:t>.</w:t>
      </w:r>
      <w:r w:rsidR="00EF762E">
        <w:rPr>
          <w:rFonts w:ascii="Times New Roman" w:eastAsia="Calibri" w:hAnsi="Times New Roman" w:cs="Times New Roman"/>
          <w:sz w:val="24"/>
          <w:szCs w:val="24"/>
        </w:rPr>
        <w:t>079</w:t>
      </w:r>
      <w:r w:rsidR="00597B16" w:rsidRPr="00597B16">
        <w:rPr>
          <w:rFonts w:ascii="Times New Roman" w:eastAsia="Calibri" w:hAnsi="Times New Roman" w:cs="Times New Roman"/>
          <w:sz w:val="24"/>
          <w:szCs w:val="24"/>
        </w:rPr>
        <w:t>,</w:t>
      </w:r>
      <w:r w:rsidR="00EF762E">
        <w:rPr>
          <w:rFonts w:ascii="Times New Roman" w:eastAsia="Calibri" w:hAnsi="Times New Roman" w:cs="Times New Roman"/>
          <w:sz w:val="24"/>
          <w:szCs w:val="24"/>
        </w:rPr>
        <w:t>90</w:t>
      </w:r>
      <w:r w:rsidR="00597B16" w:rsidRPr="00597B16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="00EF76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A12E8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40894" w14:textId="69A8510A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Prihodi od donacija odnose se na donacije dobivene od pravnih i fizičkih osoba izvan općeg proračuna, a koriste se najčešće za sufinanciranje troškova glazbenih i plesnih priredbi i nastupa te su za 2024. godinu planirani u iznosu od 1.000,00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A27A7">
        <w:rPr>
          <w:rFonts w:ascii="Times New Roman" w:eastAsia="Calibri" w:hAnsi="Times New Roman" w:cs="Times New Roman"/>
          <w:sz w:val="24"/>
          <w:szCs w:val="24"/>
        </w:rPr>
        <w:t xml:space="preserve"> U razdoblju do 3</w:t>
      </w:r>
      <w:r w:rsidR="00536617">
        <w:rPr>
          <w:rFonts w:ascii="Times New Roman" w:eastAsia="Calibri" w:hAnsi="Times New Roman" w:cs="Times New Roman"/>
          <w:sz w:val="24"/>
          <w:szCs w:val="24"/>
        </w:rPr>
        <w:t>1</w:t>
      </w:r>
      <w:r w:rsidR="009A27A7">
        <w:rPr>
          <w:rFonts w:ascii="Times New Roman" w:eastAsia="Calibri" w:hAnsi="Times New Roman" w:cs="Times New Roman"/>
          <w:sz w:val="24"/>
          <w:szCs w:val="24"/>
        </w:rPr>
        <w:t>.</w:t>
      </w:r>
      <w:r w:rsidR="00536617">
        <w:rPr>
          <w:rFonts w:ascii="Times New Roman" w:eastAsia="Calibri" w:hAnsi="Times New Roman" w:cs="Times New Roman"/>
          <w:sz w:val="24"/>
          <w:szCs w:val="24"/>
        </w:rPr>
        <w:t>12</w:t>
      </w:r>
      <w:r w:rsidR="009A27A7">
        <w:rPr>
          <w:rFonts w:ascii="Times New Roman" w:eastAsia="Calibri" w:hAnsi="Times New Roman" w:cs="Times New Roman"/>
          <w:sz w:val="24"/>
          <w:szCs w:val="24"/>
        </w:rPr>
        <w:t>.2024. nisu ostvareni prihodi od donacija.</w:t>
      </w:r>
    </w:p>
    <w:p w14:paraId="7438DE48" w14:textId="77777777" w:rsidR="00904792" w:rsidRDefault="00904792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6F2756D7" w14:textId="5BBCBB6E" w:rsidR="00A63A80" w:rsidRPr="0021785B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832D31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 w:rsidR="007867B7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32D31">
        <w:rPr>
          <w:rFonts w:ascii="Times New Roman" w:hAnsi="Times New Roman" w:cs="Times New Roman"/>
          <w:i/>
          <w:sz w:val="24"/>
          <w:szCs w:val="24"/>
        </w:rPr>
        <w:t>– Višak prihoda poslovanja</w:t>
      </w:r>
      <w:r>
        <w:rPr>
          <w:rFonts w:ascii="Times New Roman" w:hAnsi="Times New Roman" w:cs="Times New Roman"/>
          <w:i/>
          <w:sz w:val="24"/>
          <w:szCs w:val="24"/>
        </w:rPr>
        <w:t xml:space="preserve"> planiran za 2024. godinu</w:t>
      </w:r>
    </w:p>
    <w:tbl>
      <w:tblPr>
        <w:tblStyle w:val="GridTable6Colorful-Accent3"/>
        <w:tblW w:w="9062" w:type="dxa"/>
        <w:tblLook w:val="04A0" w:firstRow="1" w:lastRow="0" w:firstColumn="1" w:lastColumn="0" w:noHBand="0" w:noVBand="1"/>
      </w:tblPr>
      <w:tblGrid>
        <w:gridCol w:w="846"/>
        <w:gridCol w:w="6527"/>
        <w:gridCol w:w="1689"/>
      </w:tblGrid>
      <w:tr w:rsidR="00A63A80" w:rsidRPr="00832D31" w14:paraId="7254E1F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3" w:type="dxa"/>
            <w:gridSpan w:val="2"/>
          </w:tcPr>
          <w:p w14:paraId="533B5AA9" w14:textId="77777777" w:rsidR="00A63A80" w:rsidRPr="00832D31" w:rsidRDefault="00A63A80" w:rsidP="003603D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 xml:space="preserve"> VIŠKOVI PRIHODA POSLOVANJA</w:t>
            </w:r>
          </w:p>
        </w:tc>
        <w:tc>
          <w:tcPr>
            <w:tcW w:w="1689" w:type="dxa"/>
          </w:tcPr>
          <w:p w14:paraId="2711D63E" w14:textId="0F38C1D6" w:rsidR="00A63A80" w:rsidRPr="00832D31" w:rsidRDefault="00A63A80" w:rsidP="00CA7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2024. </w:t>
            </w: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(€)</w:t>
            </w:r>
          </w:p>
        </w:tc>
      </w:tr>
      <w:tr w:rsidR="00A63A80" w:rsidRPr="00832D31" w14:paraId="1DF6BCA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6E7C1B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4.3.20.</w:t>
            </w:r>
          </w:p>
        </w:tc>
        <w:tc>
          <w:tcPr>
            <w:tcW w:w="6527" w:type="dxa"/>
            <w:hideMark/>
          </w:tcPr>
          <w:p w14:paraId="529BDF84" w14:textId="77777777" w:rsidR="00A63A80" w:rsidRPr="00832D31" w:rsidRDefault="00A63A80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Višak prihoda od sufinanciranja cijene usluge, participacije i slično</w:t>
            </w:r>
          </w:p>
        </w:tc>
        <w:tc>
          <w:tcPr>
            <w:tcW w:w="1689" w:type="dxa"/>
          </w:tcPr>
          <w:p w14:paraId="40DA9E46" w14:textId="4E3D9575" w:rsidR="00A63A80" w:rsidRPr="00832D31" w:rsidRDefault="00594572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7</w:t>
            </w:r>
            <w:r w:rsidR="00A63A80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4</w:t>
            </w:r>
            <w:r w:rsidR="00CA7A8C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40</w:t>
            </w:r>
            <w:r w:rsidR="00A63A80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,</w:t>
            </w:r>
            <w:r w:rsidR="00CA7A8C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00</w:t>
            </w:r>
          </w:p>
        </w:tc>
      </w:tr>
      <w:tr w:rsidR="00A63A80" w:rsidRPr="00832D31" w14:paraId="6B04DC1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B0D2C6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7" w:type="dxa"/>
            <w:hideMark/>
          </w:tcPr>
          <w:p w14:paraId="2392C9ED" w14:textId="77777777" w:rsidR="00A63A80" w:rsidRPr="000C4CDF" w:rsidRDefault="00A63A80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0C4CDF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UKUPNI VIŠAK</w:t>
            </w:r>
          </w:p>
        </w:tc>
        <w:tc>
          <w:tcPr>
            <w:tcW w:w="1689" w:type="dxa"/>
          </w:tcPr>
          <w:p w14:paraId="51595453" w14:textId="672C1ADB" w:rsidR="00A63A80" w:rsidRPr="00134F17" w:rsidRDefault="00594572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7</w:t>
            </w:r>
            <w:r w:rsidR="00A63A80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4</w:t>
            </w:r>
            <w:r w:rsidR="00CA7A8C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40</w:t>
            </w:r>
            <w:r w:rsidR="00A63A80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,</w:t>
            </w:r>
            <w:r w:rsidR="00CA7A8C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00</w:t>
            </w:r>
          </w:p>
        </w:tc>
      </w:tr>
    </w:tbl>
    <w:p w14:paraId="347BC2A2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0AE692E7" w14:textId="409F220F" w:rsidR="00A63A80" w:rsidRPr="00612B54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Višak prihoda od sufinanciranja cijene usluge (4.3.20) </w:t>
      </w:r>
      <w:r w:rsidR="00766C3E">
        <w:rPr>
          <w:rFonts w:ascii="Times New Roman" w:hAnsi="Times New Roman" w:cs="Times New Roman"/>
          <w:sz w:val="24"/>
          <w:szCs w:val="24"/>
        </w:rPr>
        <w:t xml:space="preserve">planiran </w:t>
      </w:r>
      <w:r w:rsidR="00594572">
        <w:rPr>
          <w:rFonts w:ascii="Times New Roman" w:hAnsi="Times New Roman" w:cs="Times New Roman"/>
          <w:sz w:val="24"/>
          <w:szCs w:val="24"/>
        </w:rPr>
        <w:t>u izvornom planu</w:t>
      </w:r>
      <w:r w:rsidR="00766C3E">
        <w:rPr>
          <w:rFonts w:ascii="Times New Roman" w:hAnsi="Times New Roman" w:cs="Times New Roman"/>
          <w:sz w:val="24"/>
          <w:szCs w:val="24"/>
        </w:rPr>
        <w:t xml:space="preserve"> u iznosu od 2.000,00 </w:t>
      </w:r>
      <w:proofErr w:type="spellStart"/>
      <w:r w:rsidR="00766C3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66C3E">
        <w:rPr>
          <w:rFonts w:ascii="Times New Roman" w:hAnsi="Times New Roman" w:cs="Times New Roman"/>
          <w:sz w:val="24"/>
          <w:szCs w:val="24"/>
        </w:rPr>
        <w:t xml:space="preserve">, međutim stvaran višak prihoda iznosio je 7.436,37 </w:t>
      </w:r>
      <w:proofErr w:type="spellStart"/>
      <w:r w:rsidR="00766C3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66C3E">
        <w:rPr>
          <w:rFonts w:ascii="Times New Roman" w:hAnsi="Times New Roman" w:cs="Times New Roman"/>
          <w:sz w:val="24"/>
          <w:szCs w:val="24"/>
        </w:rPr>
        <w:t xml:space="preserve"> zbog promjene plana obnove dugotrajne imovine krajem 2023. godine. 27.02.2024. zatražena je i dobivena Suglasnost za Izmjenu i dopunu financijskog plana te je većina viška (</w:t>
      </w:r>
      <w:r w:rsidR="003A5051">
        <w:rPr>
          <w:rFonts w:ascii="Times New Roman" w:hAnsi="Times New Roman" w:cs="Times New Roman"/>
          <w:sz w:val="24"/>
          <w:szCs w:val="24"/>
        </w:rPr>
        <w:t>87</w:t>
      </w:r>
      <w:r w:rsidR="00766C3E">
        <w:rPr>
          <w:rFonts w:ascii="Times New Roman" w:hAnsi="Times New Roman" w:cs="Times New Roman"/>
          <w:sz w:val="24"/>
          <w:szCs w:val="24"/>
        </w:rPr>
        <w:t>%) utrošena na materijalne rashode u polugodišnjem razdoblju.</w:t>
      </w:r>
    </w:p>
    <w:p w14:paraId="3BAFD139" w14:textId="77777777" w:rsidR="00766C3E" w:rsidRDefault="00766C3E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4A9E576C" w14:textId="17966EC2" w:rsidR="00A63A80" w:rsidRDefault="00EF28FB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63A80">
        <w:rPr>
          <w:rFonts w:ascii="Times New Roman" w:hAnsi="Times New Roman" w:cs="Times New Roman"/>
          <w:sz w:val="24"/>
        </w:rPr>
        <w:t xml:space="preserve">.2. RASHODI I IZDACI </w:t>
      </w:r>
    </w:p>
    <w:p w14:paraId="190390C0" w14:textId="77777777" w:rsidR="00904792" w:rsidRDefault="00904792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CAA38" w14:textId="79B42826" w:rsidR="00A63A80" w:rsidRPr="00EC5E88" w:rsidRDefault="008C6832" w:rsidP="00A63A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63A80" w:rsidRPr="009F4C27">
        <w:rPr>
          <w:rFonts w:ascii="Times New Roman" w:hAnsi="Times New Roman" w:cs="Times New Roman"/>
          <w:sz w:val="24"/>
          <w:szCs w:val="24"/>
        </w:rPr>
        <w:t>Financijsko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A63A80" w:rsidRPr="009F4C27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 </w:t>
      </w:r>
      <w:r w:rsidR="00A63A80"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za 2024. godinu </w:t>
      </w:r>
      <w:r w:rsidR="00A63A80">
        <w:rPr>
          <w:rFonts w:ascii="Times New Roman" w:hAnsi="Times New Roman" w:cs="Times New Roman"/>
          <w:sz w:val="24"/>
          <w:szCs w:val="24"/>
        </w:rPr>
        <w:t>planira</w:t>
      </w:r>
      <w:r w:rsidR="0039409F">
        <w:rPr>
          <w:rFonts w:ascii="Times New Roman" w:hAnsi="Times New Roman" w:cs="Times New Roman"/>
          <w:sz w:val="24"/>
          <w:szCs w:val="24"/>
        </w:rPr>
        <w:t>ni</w:t>
      </w:r>
      <w:r w:rsidR="00A63A80">
        <w:rPr>
          <w:rFonts w:ascii="Times New Roman" w:hAnsi="Times New Roman" w:cs="Times New Roman"/>
          <w:sz w:val="24"/>
          <w:szCs w:val="24"/>
        </w:rPr>
        <w:t xml:space="preserve"> s</w:t>
      </w:r>
      <w:r w:rsidR="0039409F">
        <w:rPr>
          <w:rFonts w:ascii="Times New Roman" w:hAnsi="Times New Roman" w:cs="Times New Roman"/>
          <w:sz w:val="24"/>
          <w:szCs w:val="24"/>
        </w:rPr>
        <w:t>u</w:t>
      </w:r>
      <w:r w:rsidR="00A63A80">
        <w:rPr>
          <w:rFonts w:ascii="Times New Roman" w:hAnsi="Times New Roman" w:cs="Times New Roman"/>
          <w:sz w:val="24"/>
          <w:szCs w:val="24"/>
        </w:rPr>
        <w:t xml:space="preserve"> rashodi i izdaci u 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A63A80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63A80" w:rsidRPr="00DD3798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228</w:t>
      </w:r>
      <w:r w:rsidR="00A63A80" w:rsidRPr="00DD37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150</w:t>
      </w:r>
      <w:r w:rsidR="00A63A80" w:rsidRPr="00DD3798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A63A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63A80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A63A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dok je izvršenje do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 iznosilo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74C55" w:rsidRPr="00574C5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383</w:t>
      </w:r>
      <w:r w:rsidR="00574C55" w:rsidRPr="00574C5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449</w:t>
      </w:r>
      <w:r w:rsidR="00574C55" w:rsidRPr="00574C5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95 </w:t>
      </w:r>
      <w:proofErr w:type="spellStart"/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106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97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6AF3F9" w14:textId="2C5FD720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31 – r</w:t>
      </w:r>
      <w:r w:rsidRPr="00311703">
        <w:rPr>
          <w:rFonts w:ascii="Times New Roman" w:hAnsi="Times New Roman" w:cs="Times New Roman"/>
          <w:sz w:val="24"/>
          <w:szCs w:val="24"/>
        </w:rPr>
        <w:t xml:space="preserve">ashodi za zaposlene u Umjetničkoj Školi Franje Lučića u 2024. </w:t>
      </w:r>
      <w:r w:rsidR="00EA646F">
        <w:rPr>
          <w:rFonts w:ascii="Times New Roman" w:hAnsi="Times New Roman" w:cs="Times New Roman"/>
          <w:sz w:val="24"/>
          <w:szCs w:val="24"/>
        </w:rPr>
        <w:t>iznosili</w:t>
      </w:r>
      <w:r w:rsidRPr="00311703">
        <w:rPr>
          <w:rFonts w:ascii="Times New Roman" w:hAnsi="Times New Roman" w:cs="Times New Roman"/>
          <w:sz w:val="24"/>
          <w:szCs w:val="24"/>
        </w:rPr>
        <w:t xml:space="preserve"> su </w:t>
      </w:r>
      <w:r w:rsidR="00EA646F">
        <w:rPr>
          <w:rFonts w:ascii="Times New Roman" w:hAnsi="Times New Roman" w:cs="Times New Roman"/>
          <w:sz w:val="24"/>
          <w:szCs w:val="24"/>
        </w:rPr>
        <w:t>2</w:t>
      </w:r>
      <w:r w:rsidRPr="00311703">
        <w:rPr>
          <w:rFonts w:ascii="Times New Roman" w:hAnsi="Times New Roman" w:cs="Times New Roman"/>
          <w:sz w:val="24"/>
          <w:szCs w:val="24"/>
        </w:rPr>
        <w:t>.</w:t>
      </w:r>
      <w:r w:rsidR="00EA646F">
        <w:rPr>
          <w:rFonts w:ascii="Times New Roman" w:hAnsi="Times New Roman" w:cs="Times New Roman"/>
          <w:sz w:val="24"/>
          <w:szCs w:val="24"/>
        </w:rPr>
        <w:t>154</w:t>
      </w:r>
      <w:r w:rsidRPr="00311703">
        <w:rPr>
          <w:rFonts w:ascii="Times New Roman" w:hAnsi="Times New Roman" w:cs="Times New Roman"/>
          <w:sz w:val="24"/>
          <w:szCs w:val="24"/>
        </w:rPr>
        <w:t>.</w:t>
      </w:r>
      <w:r w:rsidR="00EA646F">
        <w:rPr>
          <w:rFonts w:ascii="Times New Roman" w:hAnsi="Times New Roman" w:cs="Times New Roman"/>
          <w:sz w:val="24"/>
          <w:szCs w:val="24"/>
        </w:rPr>
        <w:t>005</w:t>
      </w:r>
      <w:r w:rsidRPr="00311703">
        <w:rPr>
          <w:rFonts w:ascii="Times New Roman" w:hAnsi="Times New Roman" w:cs="Times New Roman"/>
          <w:sz w:val="24"/>
          <w:szCs w:val="24"/>
        </w:rPr>
        <w:t>,</w:t>
      </w:r>
      <w:r w:rsidR="00EA646F">
        <w:rPr>
          <w:rFonts w:ascii="Times New Roman" w:hAnsi="Times New Roman" w:cs="Times New Roman"/>
          <w:sz w:val="24"/>
          <w:szCs w:val="24"/>
        </w:rPr>
        <w:t>4</w:t>
      </w:r>
      <w:r w:rsidRPr="0031170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03">
        <w:rPr>
          <w:rFonts w:ascii="Times New Roman" w:hAnsi="Times New Roman" w:cs="Times New Roman"/>
          <w:sz w:val="24"/>
          <w:szCs w:val="24"/>
        </w:rPr>
        <w:t>.</w:t>
      </w:r>
      <w:r w:rsidR="00EA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Osim plaća, rashodi za zaposlene obuhvaćaju i isplatu materijalnih prava, jubilarnih nagrada, regresa za korištenje godišnjeg odmora, pomoći za duže bolovanje radnika, božićnica,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pomoći za rođenje djeteta, dar djeci i slično. </w:t>
      </w:r>
      <w:r w:rsidRPr="00311703">
        <w:rPr>
          <w:rFonts w:ascii="Times New Roman" w:hAnsi="Times New Roman" w:cs="Times New Roman"/>
          <w:sz w:val="24"/>
          <w:szCs w:val="24"/>
        </w:rPr>
        <w:t xml:space="preserve">Ostatak čine rashodi za zaposlene (nagrađivanje radnih rezultata) u iznosu od  </w:t>
      </w:r>
      <w:r w:rsidR="00EA646F">
        <w:rPr>
          <w:rFonts w:ascii="Times New Roman" w:hAnsi="Times New Roman" w:cs="Times New Roman"/>
          <w:sz w:val="24"/>
          <w:szCs w:val="24"/>
        </w:rPr>
        <w:t>1.650</w:t>
      </w:r>
      <w:r w:rsidRPr="00311703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03">
        <w:rPr>
          <w:rFonts w:ascii="Times New Roman" w:hAnsi="Times New Roman" w:cs="Times New Roman"/>
          <w:sz w:val="24"/>
          <w:szCs w:val="24"/>
        </w:rPr>
        <w:t xml:space="preserve"> koji se financiraju iz vlastitih prihoda.</w:t>
      </w:r>
      <w:r w:rsidR="00EA6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5F898" w14:textId="7F049BB7" w:rsidR="00A63A80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32 - m</w:t>
      </w:r>
      <w:r w:rsidRPr="00D8055D">
        <w:rPr>
          <w:rFonts w:ascii="Times New Roman" w:hAnsi="Times New Roman" w:cs="Times New Roman"/>
          <w:sz w:val="24"/>
          <w:szCs w:val="24"/>
        </w:rPr>
        <w:t>aterijalni rashodi planirani su u iznosu od 2</w:t>
      </w:r>
      <w:r w:rsidR="00EA646F">
        <w:rPr>
          <w:rFonts w:ascii="Times New Roman" w:hAnsi="Times New Roman" w:cs="Times New Roman"/>
          <w:sz w:val="24"/>
          <w:szCs w:val="24"/>
        </w:rPr>
        <w:t>34</w:t>
      </w:r>
      <w:r w:rsidRPr="00D8055D">
        <w:rPr>
          <w:rFonts w:ascii="Times New Roman" w:hAnsi="Times New Roman" w:cs="Times New Roman"/>
          <w:sz w:val="24"/>
          <w:szCs w:val="24"/>
        </w:rPr>
        <w:t>.</w:t>
      </w:r>
      <w:r w:rsidR="00EA646F">
        <w:rPr>
          <w:rFonts w:ascii="Times New Roman" w:hAnsi="Times New Roman" w:cs="Times New Roman"/>
          <w:sz w:val="24"/>
          <w:szCs w:val="24"/>
        </w:rPr>
        <w:t>425</w:t>
      </w:r>
      <w:r w:rsidRPr="00D8055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BC8">
        <w:rPr>
          <w:rFonts w:ascii="Times New Roman" w:hAnsi="Times New Roman" w:cs="Times New Roman"/>
          <w:sz w:val="24"/>
          <w:szCs w:val="24"/>
        </w:rPr>
        <w:t xml:space="preserve">, u izvještajnom razdoblju ostvareno je </w:t>
      </w:r>
      <w:r w:rsidR="00EA646F">
        <w:rPr>
          <w:rFonts w:ascii="Times New Roman" w:hAnsi="Times New Roman" w:cs="Times New Roman"/>
          <w:sz w:val="24"/>
          <w:szCs w:val="24"/>
        </w:rPr>
        <w:t>95</w:t>
      </w:r>
      <w:r w:rsidR="00BC4BC8">
        <w:rPr>
          <w:rFonts w:ascii="Times New Roman" w:hAnsi="Times New Roman" w:cs="Times New Roman"/>
          <w:sz w:val="24"/>
          <w:szCs w:val="24"/>
        </w:rPr>
        <w:t>,</w:t>
      </w:r>
      <w:r w:rsidR="00EA646F">
        <w:rPr>
          <w:rFonts w:ascii="Times New Roman" w:hAnsi="Times New Roman" w:cs="Times New Roman"/>
          <w:sz w:val="24"/>
          <w:szCs w:val="24"/>
        </w:rPr>
        <w:t>89</w:t>
      </w:r>
      <w:r w:rsidR="00BC4BC8">
        <w:rPr>
          <w:rFonts w:ascii="Times New Roman" w:hAnsi="Times New Roman" w:cs="Times New Roman"/>
          <w:sz w:val="24"/>
          <w:szCs w:val="24"/>
        </w:rPr>
        <w:t>%.</w:t>
      </w:r>
    </w:p>
    <w:p w14:paraId="1EEA73C1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76ED5" w14:textId="2983A35E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405">
        <w:rPr>
          <w:rFonts w:ascii="Times New Roman" w:eastAsia="Calibri" w:hAnsi="Times New Roman" w:cs="Times New Roman"/>
          <w:sz w:val="24"/>
          <w:szCs w:val="24"/>
        </w:rPr>
        <w:t>Skupina 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financijski rashodi planirani su u iznosu 4</w:t>
      </w:r>
      <w:r w:rsidR="00214DDF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Pr="00944405">
        <w:rPr>
          <w:rFonts w:ascii="Times New Roman" w:eastAsia="Calibri" w:hAnsi="Times New Roman" w:cs="Times New Roman"/>
          <w:sz w:val="24"/>
          <w:szCs w:val="24"/>
        </w:rPr>
        <w:t xml:space="preserve">usluge </w:t>
      </w:r>
      <w:r>
        <w:rPr>
          <w:rFonts w:ascii="Times New Roman" w:eastAsia="Calibri" w:hAnsi="Times New Roman" w:cs="Times New Roman"/>
          <w:sz w:val="24"/>
          <w:szCs w:val="24"/>
        </w:rPr>
        <w:t>banaka</w:t>
      </w:r>
      <w:r w:rsidRPr="00944405">
        <w:rPr>
          <w:rFonts w:ascii="Times New Roman" w:eastAsia="Calibri" w:hAnsi="Times New Roman" w:cs="Times New Roman"/>
          <w:sz w:val="24"/>
          <w:szCs w:val="24"/>
        </w:rPr>
        <w:t>, zatezne kamate i ostali financijski rashod</w:t>
      </w:r>
      <w:r w:rsidR="00BC4BC8">
        <w:rPr>
          <w:rFonts w:ascii="Times New Roman" w:eastAsia="Calibri" w:hAnsi="Times New Roman" w:cs="Times New Roman"/>
          <w:sz w:val="24"/>
          <w:szCs w:val="24"/>
        </w:rPr>
        <w:t xml:space="preserve">i, </w:t>
      </w:r>
      <w:r w:rsidR="00BC4BC8" w:rsidRPr="00BC4BC8">
        <w:rPr>
          <w:rFonts w:ascii="Times New Roman" w:eastAsia="Calibri" w:hAnsi="Times New Roman" w:cs="Times New Roman"/>
          <w:sz w:val="24"/>
          <w:szCs w:val="24"/>
        </w:rPr>
        <w:t xml:space="preserve">u izvještajnom razdoblju ostvareno je </w:t>
      </w:r>
      <w:r w:rsidR="00214DDF">
        <w:rPr>
          <w:rFonts w:ascii="Times New Roman" w:eastAsia="Calibri" w:hAnsi="Times New Roman" w:cs="Times New Roman"/>
          <w:sz w:val="24"/>
          <w:szCs w:val="24"/>
        </w:rPr>
        <w:t>52,18</w:t>
      </w:r>
      <w:r w:rsidR="00BC4BC8" w:rsidRPr="00BC4BC8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5213B24D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C1467" w14:textId="3A200A1D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Skupina 42 - r</w:t>
      </w:r>
      <w:r w:rsidRPr="00264DD2">
        <w:rPr>
          <w:rFonts w:ascii="Times New Roman" w:eastAsia="Calibri" w:hAnsi="Times New Roman" w:cs="Times New Roman"/>
          <w:sz w:val="24"/>
          <w:szCs w:val="24"/>
        </w:rPr>
        <w:t xml:space="preserve">ashodi za nabavu proizvedene dugotrajne imovine planirani su u iznosu </w:t>
      </w:r>
      <w:r w:rsidR="009C72B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C72B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 Sredstva su planirana </w:t>
      </w:r>
      <w:r w:rsidRPr="00D45AFF">
        <w:rPr>
          <w:rFonts w:ascii="Times New Roman" w:eastAsia="Calibri" w:hAnsi="Times New Roman" w:cs="Times New Roman"/>
          <w:sz w:val="24"/>
          <w:szCs w:val="24"/>
        </w:rPr>
        <w:t>za uredsku opremu i namještaj, glazbenu oprem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D45AFF">
        <w:rPr>
          <w:rFonts w:ascii="Times New Roman" w:eastAsia="Calibri" w:hAnsi="Times New Roman" w:cs="Times New Roman"/>
          <w:sz w:val="24"/>
          <w:szCs w:val="24"/>
        </w:rPr>
        <w:t>i uređaje,</w:t>
      </w:r>
      <w:r w:rsidR="00CC2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516" w:rsidRPr="00585516">
        <w:rPr>
          <w:rFonts w:ascii="Times New Roman" w:eastAsia="Calibri" w:hAnsi="Times New Roman" w:cs="Times New Roman"/>
          <w:sz w:val="24"/>
          <w:szCs w:val="24"/>
        </w:rPr>
        <w:t xml:space="preserve">u izvještajnom razdoblju ostvareno je </w:t>
      </w:r>
      <w:r w:rsidR="00585516">
        <w:rPr>
          <w:rFonts w:ascii="Times New Roman" w:eastAsia="Calibri" w:hAnsi="Times New Roman" w:cs="Times New Roman"/>
          <w:sz w:val="24"/>
          <w:szCs w:val="24"/>
        </w:rPr>
        <w:t>1</w:t>
      </w:r>
      <w:r w:rsidR="009C72B5">
        <w:rPr>
          <w:rFonts w:ascii="Times New Roman" w:eastAsia="Calibri" w:hAnsi="Times New Roman" w:cs="Times New Roman"/>
          <w:sz w:val="24"/>
          <w:szCs w:val="24"/>
        </w:rPr>
        <w:t>00</w:t>
      </w:r>
      <w:r w:rsidR="00585516" w:rsidRPr="00585516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7915AF12" w14:textId="77777777" w:rsidR="00B1039A" w:rsidRDefault="00B1039A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91A7E" w14:textId="77777777" w:rsidR="00B1039A" w:rsidRDefault="00B1039A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F042D" w14:textId="77777777" w:rsidR="00904792" w:rsidRDefault="00904792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2A17E" w14:textId="77777777" w:rsidR="00904792" w:rsidRDefault="00904792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56D165" w14:textId="77777777" w:rsidR="00B1039A" w:rsidRDefault="00B1039A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FB2A15" w14:paraId="18D57044" w14:textId="77777777" w:rsidTr="003603D1">
        <w:tc>
          <w:tcPr>
            <w:tcW w:w="8925" w:type="dxa"/>
            <w:shd w:val="clear" w:color="auto" w:fill="E7E6E6" w:themeFill="background2"/>
          </w:tcPr>
          <w:p w14:paraId="2B55E240" w14:textId="712F3C15" w:rsidR="00A63A80" w:rsidRPr="00FB2A15" w:rsidRDefault="003E7A96" w:rsidP="003603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A63A80" w:rsidRPr="00FB2A15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BC368F">
              <w:rPr>
                <w:rFonts w:ascii="Times New Roman" w:hAnsi="Times New Roman" w:cs="Times New Roman"/>
                <w:b/>
                <w:sz w:val="28"/>
              </w:rPr>
              <w:t>IZVRŠENJE</w:t>
            </w:r>
            <w:r w:rsidR="00A63A80" w:rsidRPr="00FB2A15">
              <w:rPr>
                <w:rFonts w:ascii="Times New Roman" w:hAnsi="Times New Roman" w:cs="Times New Roman"/>
                <w:b/>
                <w:sz w:val="28"/>
              </w:rPr>
              <w:t xml:space="preserve"> FINANCIJSKOG PLANA </w:t>
            </w:r>
            <w:r w:rsidR="00BC368F">
              <w:rPr>
                <w:rFonts w:ascii="Times New Roman" w:hAnsi="Times New Roman" w:cs="Times New Roman"/>
                <w:b/>
                <w:sz w:val="28"/>
              </w:rPr>
              <w:t>– posebni dio</w:t>
            </w:r>
          </w:p>
        </w:tc>
      </w:tr>
    </w:tbl>
    <w:p w14:paraId="4F40B153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7FDFA812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C5E88">
        <w:rPr>
          <w:rFonts w:ascii="Times New Roman" w:hAnsi="Times New Roman" w:cs="Times New Roman"/>
          <w:b/>
          <w:sz w:val="24"/>
        </w:rPr>
        <w:t>7009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EC5E88">
        <w:rPr>
          <w:rFonts w:ascii="Times New Roman" w:hAnsi="Times New Roman" w:cs="Times New Roman"/>
          <w:b/>
          <w:sz w:val="24"/>
        </w:rPr>
        <w:t xml:space="preserve"> Javne potrebe u školstvu </w:t>
      </w:r>
    </w:p>
    <w:p w14:paraId="423FC276" w14:textId="3B777EF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 w:rsidR="0043314E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mjetnička Škola Franje Lučić</w:t>
      </w:r>
      <w:r w:rsidRPr="002A53DE">
        <w:rPr>
          <w:rFonts w:ascii="Times New Roman" w:hAnsi="Times New Roman"/>
          <w:sz w:val="24"/>
        </w:rPr>
        <w:t>a pruža osnovn</w:t>
      </w:r>
      <w:r>
        <w:rPr>
          <w:rFonts w:ascii="Times New Roman" w:hAnsi="Times New Roman"/>
          <w:sz w:val="24"/>
        </w:rPr>
        <w:t xml:space="preserve">oškolsko i srednjoškolsko </w:t>
      </w:r>
      <w:r w:rsidRPr="002A53DE">
        <w:rPr>
          <w:rFonts w:ascii="Times New Roman" w:hAnsi="Times New Roman"/>
          <w:sz w:val="24"/>
        </w:rPr>
        <w:t>obrazovanje</w:t>
      </w:r>
      <w:r>
        <w:rPr>
          <w:rFonts w:ascii="Times New Roman" w:hAnsi="Times New Roman"/>
          <w:sz w:val="24"/>
        </w:rPr>
        <w:t xml:space="preserve"> </w:t>
      </w:r>
      <w:r w:rsidRPr="002A53DE">
        <w:rPr>
          <w:rFonts w:ascii="Times New Roman" w:hAnsi="Times New Roman"/>
          <w:sz w:val="24"/>
        </w:rPr>
        <w:t>učenicima</w:t>
      </w:r>
      <w:r>
        <w:rPr>
          <w:rFonts w:ascii="Times New Roman" w:hAnsi="Times New Roman"/>
          <w:sz w:val="24"/>
        </w:rPr>
        <w:t xml:space="preserve"> u području glazbe i plesa. Da bi škola uspješno funkcionirala potrebno je osiguravanje materijalnih uvjeta za provedbu redovnih djelatnosti.</w:t>
      </w:r>
    </w:p>
    <w:p w14:paraId="2313EF87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programi:</w:t>
      </w:r>
    </w:p>
    <w:p w14:paraId="4ED8CC88" w14:textId="77777777" w:rsidR="00A63A80" w:rsidRPr="00EC5E88" w:rsidRDefault="00A63A80" w:rsidP="00A63A80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odgoju i obrazovanju u osnovnoj i srednjoj školi (pročišćeni tekst zakona NN 87/08, 86/09, 92/10, 105/10, 90/11, 5/12, 16/12, 86/12, 126/12, 94/13, 152/14, 07/17, 68/18, 98/19, 64/20, 151/22)</w:t>
      </w:r>
    </w:p>
    <w:p w14:paraId="128D7D3B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proračunu (NN 87/08, 136/12, 15/15 i 144/21),</w:t>
      </w:r>
    </w:p>
    <w:p w14:paraId="5909F901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lastRenderedPageBreak/>
        <w:t>Pravilnik o proračunskim klasifikacijama (NN 26/10, 120/13, 1/20)</w:t>
      </w:r>
    </w:p>
    <w:p w14:paraId="6EA27A85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Pravilnik o proračunskom računovodstvu i računskom planu (NN 114/10, 31/11, 124/14, 115/15, 87/16, 3/18, 126/19, 108/20)</w:t>
      </w:r>
    </w:p>
    <w:p w14:paraId="6A433461" w14:textId="201B3C4E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Godišnji plan i program rada škole za školsku godinu 202</w:t>
      </w:r>
      <w:r w:rsidR="001A0F04">
        <w:rPr>
          <w:rFonts w:ascii="Times New Roman" w:hAnsi="Times New Roman" w:cs="Times New Roman"/>
          <w:sz w:val="24"/>
        </w:rPr>
        <w:t>3</w:t>
      </w:r>
      <w:r w:rsidRPr="00EC5E88">
        <w:rPr>
          <w:rFonts w:ascii="Times New Roman" w:hAnsi="Times New Roman" w:cs="Times New Roman"/>
          <w:sz w:val="24"/>
        </w:rPr>
        <w:t>./2024.</w:t>
      </w:r>
      <w:r w:rsidR="001A0F04">
        <w:rPr>
          <w:rFonts w:ascii="Times New Roman" w:hAnsi="Times New Roman" w:cs="Times New Roman"/>
          <w:sz w:val="24"/>
        </w:rPr>
        <w:t xml:space="preserve"> i 2024./2025.</w:t>
      </w:r>
    </w:p>
    <w:p w14:paraId="2F3D5504" w14:textId="796219DF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Kurikulum škole za školsku godinu 2023./2024.</w:t>
      </w:r>
      <w:r w:rsidR="001A0F04">
        <w:rPr>
          <w:rFonts w:ascii="Times New Roman" w:hAnsi="Times New Roman" w:cs="Times New Roman"/>
          <w:sz w:val="24"/>
        </w:rPr>
        <w:t xml:space="preserve"> i 2024./2025.</w:t>
      </w:r>
    </w:p>
    <w:p w14:paraId="5EF343E2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Cilj provedbe programa: </w:t>
      </w:r>
    </w:p>
    <w:p w14:paraId="35800F3E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1722A7">
        <w:rPr>
          <w:rFonts w:ascii="Times New Roman" w:hAnsi="Times New Roman"/>
          <w:sz w:val="24"/>
        </w:rPr>
        <w:t>državanje i unapređenje postojećeg standarda djelatnosti školskog odgoja</w:t>
      </w:r>
    </w:p>
    <w:p w14:paraId="0CD584B5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055336">
        <w:rPr>
          <w:rFonts w:ascii="Times New Roman" w:hAnsi="Times New Roman"/>
          <w:sz w:val="24"/>
        </w:rPr>
        <w:t xml:space="preserve">tjecanje </w:t>
      </w:r>
      <w:r>
        <w:rPr>
          <w:rFonts w:ascii="Times New Roman" w:hAnsi="Times New Roman"/>
          <w:sz w:val="24"/>
        </w:rPr>
        <w:t xml:space="preserve">novih </w:t>
      </w:r>
      <w:r w:rsidRPr="00055336">
        <w:rPr>
          <w:rFonts w:ascii="Times New Roman" w:hAnsi="Times New Roman"/>
          <w:sz w:val="24"/>
        </w:rPr>
        <w:t xml:space="preserve">znanja, vještina i navika </w:t>
      </w:r>
      <w:r>
        <w:rPr>
          <w:rFonts w:ascii="Times New Roman" w:hAnsi="Times New Roman"/>
          <w:sz w:val="24"/>
        </w:rPr>
        <w:t xml:space="preserve">kroz individualizirani program obrazovanja učenika </w:t>
      </w:r>
      <w:r w:rsidRPr="00055336">
        <w:rPr>
          <w:rFonts w:ascii="Times New Roman" w:hAnsi="Times New Roman"/>
          <w:sz w:val="24"/>
        </w:rPr>
        <w:t xml:space="preserve">u skladu s osobnim potencijalima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, uključivanje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 u aktivni društveni život</w:t>
      </w:r>
      <w:r>
        <w:rPr>
          <w:rFonts w:ascii="Times New Roman" w:hAnsi="Times New Roman"/>
          <w:sz w:val="24"/>
        </w:rPr>
        <w:t xml:space="preserve"> kroz sudjelovanja na priredbama i predstavama organiziranih od strane škole i drugih</w:t>
      </w:r>
      <w:r w:rsidRPr="0005533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sudjelovanje učenika na županijskim i državnim natjecanjima i stalno usavršavanje učenika u skladu sa individualiziranim potrebama i preferencijama</w:t>
      </w:r>
    </w:p>
    <w:p w14:paraId="7650DCA8" w14:textId="77777777" w:rsidR="00A63A80" w:rsidRPr="001722A7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stalno usavršavanje nastavnog kadra kroz stručna usavršavanja, seminare i simpozije</w:t>
      </w:r>
    </w:p>
    <w:p w14:paraId="172E0F1F" w14:textId="77777777" w:rsidR="00A63A80" w:rsidRPr="00F66326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ostvarivanje prostorne i infrastrukturne funkcionalnosti</w:t>
      </w:r>
    </w:p>
    <w:p w14:paraId="5D06D5ED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Pokazatelji uspješnosti: uspješno obrazovanje učenika, iznimna uspješnost učenika škole na županijskim i državnim natjecanjima, stvaranje uvjeta za kvalitetno učenje, osobni i profesionalni razvoj profesora i stručnih suradnika, unapređenje suradnje s roditeljima, poboljšanje uvjeta u objektu, ulaganje u glazbenu opremu i uređaje, računala, namještaj, povezivanje škole s lokalnim sportskim i kulturnim društvima.</w:t>
      </w:r>
    </w:p>
    <w:p w14:paraId="48E5FCF0" w14:textId="77777777" w:rsidR="00904792" w:rsidRDefault="00904792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</w:p>
    <w:p w14:paraId="6A49D1BE" w14:textId="4AE18632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t>Naziv aktivnosti: A700002 - Djelatnost škola – iznad zakonskog standarda</w:t>
      </w:r>
    </w:p>
    <w:p w14:paraId="2D004E66" w14:textId="77777777" w:rsidR="00A63A80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Opis aktivnosti: planirana sredstva u ovoj aktivnosti uključuju </w:t>
      </w:r>
      <w:r w:rsidRPr="005A3AD6">
        <w:rPr>
          <w:rFonts w:ascii="Times New Roman" w:eastAsia="Calibri" w:hAnsi="Times New Roman" w:cs="Times New Roman"/>
          <w:sz w:val="24"/>
          <w:szCs w:val="24"/>
        </w:rPr>
        <w:t>nabav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 uredskog materijala,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materijal i dijelovi za tekuće i investicijsko održavanje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>službena putovanja, stručno usavršavanje zaposlenika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sitan inventar, usluge telefona, pošte i prijevoza,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usluge tekućeg i investicijskog održavanja, usluge promidžbe i informiranja, komunalne usluge, zakupnine i najamnine, zdravstvene i veterinarske usluge, intelektualne i osobne usluge, računalne usluge i ostale usluge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76F7">
        <w:rPr>
          <w:rFonts w:ascii="Times New Roman" w:eastAsia="Calibri" w:hAnsi="Times New Roman" w:cs="Times New Roman"/>
          <w:sz w:val="24"/>
          <w:szCs w:val="24"/>
        </w:rPr>
        <w:t>premije osiguranja, reprezentacija, pristojbe i naknade, članarine i ostali nespomenuti rashodi.</w:t>
      </w:r>
      <w:bookmarkStart w:id="0" w:name="_Hlk150801128"/>
    </w:p>
    <w:p w14:paraId="365736E3" w14:textId="77777777" w:rsidR="00904792" w:rsidRDefault="00904792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7FCC79DD" w14:textId="4554F3E4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 w:rsidR="00904792">
        <w:rPr>
          <w:rFonts w:ascii="Times New Roman" w:hAnsi="Times New Roman" w:cs="Times New Roman"/>
          <w:i/>
          <w:sz w:val="24"/>
        </w:rPr>
        <w:t>2</w:t>
      </w:r>
      <w:r w:rsidRPr="00FB2A15">
        <w:rPr>
          <w:rFonts w:ascii="Times New Roman" w:hAnsi="Times New Roman" w:cs="Times New Roman"/>
          <w:i/>
          <w:sz w:val="24"/>
        </w:rPr>
        <w:t>. – Rashodi aktivnosti/programa po izvorima financiranja iskazani u Financijskom planu za 2024.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1F407295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626C192E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680EEA53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AAC7FF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6787E59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4.2. Prihodi za posebne namjene - PK</w:t>
            </w:r>
          </w:p>
        </w:tc>
        <w:tc>
          <w:tcPr>
            <w:tcW w:w="2410" w:type="dxa"/>
          </w:tcPr>
          <w:p w14:paraId="5793C2FE" w14:textId="7777777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120.000,00</w:t>
            </w:r>
          </w:p>
        </w:tc>
      </w:tr>
      <w:tr w:rsidR="00A63A80" w:rsidRPr="00FB2A15" w14:paraId="748D6398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6B6CE1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4.3.20. Višak prihoda za posebne namjene</w:t>
            </w:r>
          </w:p>
        </w:tc>
        <w:tc>
          <w:tcPr>
            <w:tcW w:w="2410" w:type="dxa"/>
          </w:tcPr>
          <w:p w14:paraId="4E0D6FF8" w14:textId="12E87E8E" w:rsidR="00A63A80" w:rsidRPr="00FB2A15" w:rsidRDefault="00E5337C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A63A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</w:t>
            </w:r>
            <w:r w:rsidR="00A63A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A63A80" w:rsidRPr="00FB2A15" w14:paraId="113B787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F32AAA3" w14:textId="222DDE7E" w:rsidR="00A63A80" w:rsidRPr="009C7579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9C757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Izvor 5. Pomoći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 - PK</w:t>
            </w:r>
          </w:p>
        </w:tc>
        <w:tc>
          <w:tcPr>
            <w:tcW w:w="2410" w:type="dxa"/>
          </w:tcPr>
          <w:p w14:paraId="05C92921" w14:textId="7F114DEB" w:rsidR="00A63A80" w:rsidRPr="009C7579" w:rsidRDefault="00CA7A8C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78</w:t>
            </w:r>
            <w:r w:rsidR="00A63A8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335</w:t>
            </w:r>
            <w:r w:rsidR="00A63A8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,00</w:t>
            </w:r>
          </w:p>
        </w:tc>
      </w:tr>
      <w:tr w:rsidR="00A63A80" w:rsidRPr="00FB2A15" w14:paraId="1B8318CD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23C524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7F2DCFA0" w14:textId="78960E6F" w:rsidR="00A63A80" w:rsidRPr="0060373B" w:rsidRDefault="007D207B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205</w:t>
            </w:r>
            <w:r w:rsidR="00A63A80"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775</w:t>
            </w:r>
            <w:r w:rsidR="00A63A80"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,00</w:t>
            </w:r>
          </w:p>
        </w:tc>
      </w:tr>
      <w:bookmarkEnd w:id="0"/>
    </w:tbl>
    <w:p w14:paraId="0F5B24B3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3957220C" w14:textId="05B88797" w:rsidR="0076517B" w:rsidRDefault="0000780B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izvještajnom razdoblju ostvareno je </w:t>
      </w:r>
      <w:r w:rsidRPr="0000780B">
        <w:rPr>
          <w:rFonts w:ascii="Times New Roman" w:hAnsi="Times New Roman" w:cs="Times New Roman"/>
          <w:sz w:val="24"/>
        </w:rPr>
        <w:t>1</w:t>
      </w:r>
      <w:r w:rsidR="001A69AD">
        <w:rPr>
          <w:rFonts w:ascii="Times New Roman" w:hAnsi="Times New Roman" w:cs="Times New Roman"/>
          <w:sz w:val="24"/>
        </w:rPr>
        <w:t>95</w:t>
      </w:r>
      <w:r w:rsidRPr="0000780B">
        <w:rPr>
          <w:rFonts w:ascii="Times New Roman" w:hAnsi="Times New Roman" w:cs="Times New Roman"/>
          <w:sz w:val="24"/>
        </w:rPr>
        <w:t>.</w:t>
      </w:r>
      <w:r w:rsidR="001A69AD">
        <w:rPr>
          <w:rFonts w:ascii="Times New Roman" w:hAnsi="Times New Roman" w:cs="Times New Roman"/>
          <w:sz w:val="24"/>
        </w:rPr>
        <w:t>3</w:t>
      </w:r>
      <w:r w:rsidR="00DD6F07">
        <w:rPr>
          <w:rFonts w:ascii="Times New Roman" w:hAnsi="Times New Roman" w:cs="Times New Roman"/>
          <w:sz w:val="24"/>
        </w:rPr>
        <w:t>32</w:t>
      </w:r>
      <w:r w:rsidRPr="0000780B">
        <w:rPr>
          <w:rFonts w:ascii="Times New Roman" w:hAnsi="Times New Roman" w:cs="Times New Roman"/>
          <w:sz w:val="24"/>
        </w:rPr>
        <w:t>,</w:t>
      </w:r>
      <w:r w:rsidR="00DD6F07">
        <w:rPr>
          <w:rFonts w:ascii="Times New Roman" w:hAnsi="Times New Roman" w:cs="Times New Roman"/>
          <w:sz w:val="24"/>
        </w:rPr>
        <w:t>84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eur</w:t>
      </w:r>
      <w:proofErr w:type="spellEnd"/>
      <w:r>
        <w:rPr>
          <w:rFonts w:ascii="Times New Roman" w:hAnsi="Times New Roman" w:cs="Times New Roman"/>
          <w:sz w:val="24"/>
        </w:rPr>
        <w:t xml:space="preserve"> potrebnih sredstava za provođenje</w:t>
      </w:r>
      <w:r w:rsidR="00924038">
        <w:rPr>
          <w:rFonts w:ascii="Times New Roman" w:hAnsi="Times New Roman" w:cs="Times New Roman"/>
          <w:sz w:val="24"/>
        </w:rPr>
        <w:t xml:space="preserve"> gore navedenog</w:t>
      </w:r>
      <w:r>
        <w:rPr>
          <w:rFonts w:ascii="Times New Roman" w:hAnsi="Times New Roman" w:cs="Times New Roman"/>
          <w:sz w:val="24"/>
        </w:rPr>
        <w:t xml:space="preserve"> programa, odnosno </w:t>
      </w:r>
      <w:r w:rsidR="001A69AD">
        <w:rPr>
          <w:rFonts w:ascii="Times New Roman" w:hAnsi="Times New Roman" w:cs="Times New Roman"/>
          <w:sz w:val="24"/>
        </w:rPr>
        <w:t>94,9</w:t>
      </w:r>
      <w:r w:rsidR="009469E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%.</w:t>
      </w:r>
    </w:p>
    <w:p w14:paraId="0EF307AC" w14:textId="77777777" w:rsidR="00AF091C" w:rsidRDefault="00AF091C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0EB01377" w14:textId="77777777" w:rsidR="00AF091C" w:rsidRDefault="00AF091C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369BB1A8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lastRenderedPageBreak/>
        <w:t xml:space="preserve">Naziv aktivnosti: A700003 – Djelatnost škola – do zakonskog standarda </w:t>
      </w:r>
    </w:p>
    <w:p w14:paraId="0DFB5094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aktivnosti: planirana sredstva u ovoj aktivnosti određena su za podmirenje troškova energije i komunalnih usluga, i nabavu proizvedene dugotrajne imovine.</w:t>
      </w:r>
    </w:p>
    <w:p w14:paraId="0366B6FA" w14:textId="77777777" w:rsidR="00904792" w:rsidRDefault="00904792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7D4EE95F" w14:textId="286FA0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 w:rsidR="0055605B">
        <w:rPr>
          <w:rFonts w:ascii="Times New Roman" w:hAnsi="Times New Roman" w:cs="Times New Roman"/>
          <w:i/>
          <w:sz w:val="24"/>
        </w:rPr>
        <w:t>3</w:t>
      </w:r>
      <w:r>
        <w:rPr>
          <w:rFonts w:ascii="Times New Roman" w:hAnsi="Times New Roman" w:cs="Times New Roman"/>
          <w:i/>
          <w:sz w:val="24"/>
        </w:rPr>
        <w:t>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2024.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59005C64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75BD6C6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794B4E1B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4DEFE9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E54875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1.1. Opći prihodi i primici proračuna</w:t>
            </w:r>
          </w:p>
        </w:tc>
        <w:tc>
          <w:tcPr>
            <w:tcW w:w="2410" w:type="dxa"/>
          </w:tcPr>
          <w:p w14:paraId="6019B26E" w14:textId="331C278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316B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.500,00</w:t>
            </w:r>
          </w:p>
        </w:tc>
      </w:tr>
      <w:tr w:rsidR="00A63A80" w:rsidRPr="0060373B" w14:paraId="73925F5B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DA2F3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12521F95" w14:textId="629D6C6F" w:rsidR="00A63A80" w:rsidRPr="0060373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  <w:r w:rsidR="00316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.500,00</w:t>
            </w:r>
          </w:p>
        </w:tc>
      </w:tr>
    </w:tbl>
    <w:p w14:paraId="51612A28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2FC2DBDE" w14:textId="4B776ADA" w:rsidR="005A505F" w:rsidRDefault="005A505F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5A505F">
        <w:rPr>
          <w:rFonts w:ascii="Times New Roman" w:hAnsi="Times New Roman" w:cs="Times New Roman"/>
          <w:sz w:val="24"/>
        </w:rPr>
        <w:t xml:space="preserve">U izvještajnom razdoblju ostvareno je </w:t>
      </w:r>
      <w:r w:rsidR="00316B89">
        <w:rPr>
          <w:rFonts w:ascii="Times New Roman" w:hAnsi="Times New Roman" w:cs="Times New Roman"/>
          <w:sz w:val="24"/>
        </w:rPr>
        <w:t>21</w:t>
      </w:r>
      <w:r w:rsidRPr="005A505F">
        <w:rPr>
          <w:rFonts w:ascii="Times New Roman" w:hAnsi="Times New Roman" w:cs="Times New Roman"/>
          <w:sz w:val="24"/>
        </w:rPr>
        <w:t>.</w:t>
      </w:r>
      <w:r w:rsidR="00316B89">
        <w:rPr>
          <w:rFonts w:ascii="Times New Roman" w:hAnsi="Times New Roman" w:cs="Times New Roman"/>
          <w:sz w:val="24"/>
        </w:rPr>
        <w:t>500</w:t>
      </w:r>
      <w:r w:rsidRPr="005A505F">
        <w:rPr>
          <w:rFonts w:ascii="Times New Roman" w:hAnsi="Times New Roman" w:cs="Times New Roman"/>
          <w:sz w:val="24"/>
        </w:rPr>
        <w:t>,0</w:t>
      </w:r>
      <w:r w:rsidR="00316B89">
        <w:rPr>
          <w:rFonts w:ascii="Times New Roman" w:hAnsi="Times New Roman" w:cs="Times New Roman"/>
          <w:sz w:val="24"/>
        </w:rPr>
        <w:t>0</w:t>
      </w:r>
      <w:r w:rsidRPr="005A5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505F">
        <w:rPr>
          <w:rFonts w:ascii="Times New Roman" w:hAnsi="Times New Roman" w:cs="Times New Roman"/>
          <w:sz w:val="24"/>
        </w:rPr>
        <w:t>eur</w:t>
      </w:r>
      <w:proofErr w:type="spellEnd"/>
      <w:r w:rsidRPr="005A505F">
        <w:rPr>
          <w:rFonts w:ascii="Times New Roman" w:hAnsi="Times New Roman" w:cs="Times New Roman"/>
          <w:sz w:val="24"/>
        </w:rPr>
        <w:t xml:space="preserve"> potrebnih sredstava za provođenje gore navedenog programa, odnosno </w:t>
      </w:r>
      <w:r w:rsidR="00316B89">
        <w:rPr>
          <w:rFonts w:ascii="Times New Roman" w:hAnsi="Times New Roman" w:cs="Times New Roman"/>
          <w:sz w:val="24"/>
        </w:rPr>
        <w:t>100</w:t>
      </w:r>
      <w:r w:rsidRPr="005A505F">
        <w:rPr>
          <w:rFonts w:ascii="Times New Roman" w:hAnsi="Times New Roman" w:cs="Times New Roman"/>
          <w:sz w:val="24"/>
        </w:rPr>
        <w:t>%.</w:t>
      </w:r>
    </w:p>
    <w:p w14:paraId="0F10AFA3" w14:textId="77777777" w:rsidR="005A505F" w:rsidRDefault="005A505F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179B235D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7010 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Pr="00EC5E88">
        <w:rPr>
          <w:rFonts w:ascii="Times New Roman" w:hAnsi="Times New Roman" w:cs="Times New Roman"/>
          <w:b/>
          <w:sz w:val="24"/>
        </w:rPr>
        <w:t>Šire javne potrebe u školstvu</w:t>
      </w:r>
    </w:p>
    <w:p w14:paraId="35A870A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 w:rsidRPr="00490F68">
        <w:rPr>
          <w:rFonts w:ascii="Times New Roman" w:hAnsi="Times New Roman" w:cs="Times New Roman"/>
          <w:sz w:val="24"/>
        </w:rPr>
        <w:t>Umjetnička Škola Franje Lučića pruža osnovnoškolsko i srednjoškolsko obrazovanje učenicima u području glazbe i plesa. Da bi škola uspješno funkcionirala potrebno je osiguravanje materijalnih uvjeta za provedbu redovnih djelatnosti.</w:t>
      </w:r>
    </w:p>
    <w:p w14:paraId="19F70759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program:</w:t>
      </w:r>
    </w:p>
    <w:p w14:paraId="4C560389" w14:textId="4A78BFB6" w:rsidR="00A63A80" w:rsidRPr="002F0E91" w:rsidRDefault="00A63A80" w:rsidP="002F0E91">
      <w:pPr>
        <w:pStyle w:val="ListParagraph"/>
        <w:numPr>
          <w:ilvl w:val="0"/>
          <w:numId w:val="3"/>
        </w:num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0D6E">
        <w:rPr>
          <w:rFonts w:ascii="Times New Roman" w:hAnsi="Times New Roman" w:cs="Times New Roman"/>
          <w:sz w:val="24"/>
        </w:rPr>
        <w:t>Zakon o odgoju i obrazovanju u osnovnoj i srednjoj školi</w:t>
      </w:r>
      <w:r>
        <w:rPr>
          <w:rFonts w:ascii="Times New Roman" w:hAnsi="Times New Roman" w:cs="Times New Roman"/>
          <w:sz w:val="24"/>
        </w:rPr>
        <w:t xml:space="preserve"> (</w:t>
      </w:r>
      <w:r w:rsidRPr="00490D6E">
        <w:rPr>
          <w:rFonts w:ascii="Times New Roman" w:hAnsi="Times New Roman" w:cs="Times New Roman"/>
          <w:sz w:val="24"/>
        </w:rPr>
        <w:t>pročišćeni tekst zakona NN 87/08, 86/09, 92/10, 105/10, 90/11, 5/12, 16/12, 86/12, 126/12, 94/13, 152/14, 07/17, 68/18, 98/19, 64/20, 151/22</w:t>
      </w:r>
      <w:r>
        <w:rPr>
          <w:rFonts w:ascii="Times New Roman" w:hAnsi="Times New Roman" w:cs="Times New Roman"/>
          <w:sz w:val="24"/>
        </w:rPr>
        <w:t>)</w:t>
      </w:r>
    </w:p>
    <w:p w14:paraId="1AD27FBB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Zakon o proračunu (</w:t>
      </w:r>
      <w:r>
        <w:rPr>
          <w:rFonts w:ascii="Times New Roman" w:hAnsi="Times New Roman" w:cs="Times New Roman"/>
          <w:sz w:val="24"/>
        </w:rPr>
        <w:t>NN</w:t>
      </w:r>
      <w:r w:rsidRPr="00287D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87/</w:t>
      </w:r>
      <w:r w:rsidRPr="00287D29">
        <w:rPr>
          <w:rFonts w:ascii="Times New Roman" w:hAnsi="Times New Roman" w:cs="Times New Roman"/>
          <w:sz w:val="24"/>
        </w:rPr>
        <w:t>08,</w:t>
      </w:r>
      <w:r>
        <w:rPr>
          <w:rFonts w:ascii="Times New Roman" w:hAnsi="Times New Roman" w:cs="Times New Roman"/>
          <w:sz w:val="24"/>
        </w:rPr>
        <w:t xml:space="preserve"> </w:t>
      </w:r>
      <w:r w:rsidRPr="00287D29">
        <w:rPr>
          <w:rFonts w:ascii="Times New Roman" w:hAnsi="Times New Roman" w:cs="Times New Roman"/>
          <w:sz w:val="24"/>
        </w:rPr>
        <w:t>136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12, 15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15 i 144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21),</w:t>
      </w:r>
    </w:p>
    <w:p w14:paraId="187ADE0F" w14:textId="77777777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proračunskim klasifikacijama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, </w:t>
      </w:r>
      <w:r w:rsidRPr="00287D29">
        <w:rPr>
          <w:rFonts w:ascii="Times New Roman" w:hAnsi="Times New Roman" w:cs="Times New Roman"/>
          <w:sz w:val="24"/>
        </w:rPr>
        <w:t>120</w:t>
      </w:r>
      <w:r>
        <w:rPr>
          <w:rFonts w:ascii="Times New Roman" w:hAnsi="Times New Roman" w:cs="Times New Roman"/>
          <w:sz w:val="24"/>
        </w:rPr>
        <w:t>/1</w:t>
      </w:r>
      <w:r w:rsidRPr="00287D2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</w:t>
      </w:r>
      <w:r w:rsidRPr="00287D29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20)</w:t>
      </w:r>
    </w:p>
    <w:p w14:paraId="3CA5B6F9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proračunskom računovodstvu i računskom planu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14/10, 31/11, 124/14, 115/15, 87/16, 3/18, 126/19, 108/20)</w:t>
      </w:r>
    </w:p>
    <w:p w14:paraId="3C6939E9" w14:textId="3A553B10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plan i program rada škole za školsku godinu 2023./2024.</w:t>
      </w:r>
      <w:r w:rsidR="00340712">
        <w:rPr>
          <w:rFonts w:ascii="Times New Roman" w:hAnsi="Times New Roman" w:cs="Times New Roman"/>
          <w:sz w:val="24"/>
        </w:rPr>
        <w:t xml:space="preserve"> i 2024./2025.</w:t>
      </w:r>
    </w:p>
    <w:p w14:paraId="2BDF761D" w14:textId="11D36A72" w:rsidR="00A63A80" w:rsidRPr="00EC5E88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Kurikulum škole za školsku godinu 2023./2024.</w:t>
      </w:r>
      <w:r w:rsidR="00340712">
        <w:rPr>
          <w:rFonts w:ascii="Times New Roman" w:hAnsi="Times New Roman" w:cs="Times New Roman"/>
          <w:sz w:val="24"/>
        </w:rPr>
        <w:t xml:space="preserve"> i 2024./2025.</w:t>
      </w:r>
    </w:p>
    <w:p w14:paraId="36C3018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Ciljevi provedbe programa:</w:t>
      </w:r>
    </w:p>
    <w:p w14:paraId="721EDE27" w14:textId="77777777" w:rsidR="00A63A80" w:rsidRDefault="00A63A80" w:rsidP="00A63A8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osiguravanje plaća zaposlenicima</w:t>
      </w:r>
    </w:p>
    <w:p w14:paraId="253D61E6" w14:textId="1E359263" w:rsidR="00A63A80" w:rsidRPr="00EC5E88" w:rsidRDefault="00A63A80" w:rsidP="00A63A8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921484">
        <w:rPr>
          <w:rFonts w:ascii="Times New Roman" w:hAnsi="Times New Roman"/>
          <w:sz w:val="24"/>
        </w:rPr>
        <w:t xml:space="preserve">siguravanje materijalnih </w:t>
      </w:r>
      <w:r>
        <w:rPr>
          <w:rFonts w:ascii="Times New Roman" w:hAnsi="Times New Roman"/>
          <w:sz w:val="24"/>
        </w:rPr>
        <w:t>prav</w:t>
      </w:r>
      <w:r w:rsidRPr="00921484">
        <w:rPr>
          <w:rFonts w:ascii="Times New Roman" w:hAnsi="Times New Roman"/>
          <w:sz w:val="24"/>
        </w:rPr>
        <w:t xml:space="preserve">a za </w:t>
      </w:r>
      <w:r>
        <w:rPr>
          <w:rFonts w:ascii="Times New Roman" w:hAnsi="Times New Roman"/>
          <w:sz w:val="24"/>
        </w:rPr>
        <w:t>zaposlenik</w:t>
      </w:r>
      <w:r w:rsidR="0035509C">
        <w:rPr>
          <w:rFonts w:ascii="Times New Roman" w:hAnsi="Times New Roman"/>
          <w:sz w:val="24"/>
        </w:rPr>
        <w:t>e</w:t>
      </w:r>
    </w:p>
    <w:p w14:paraId="4067484C" w14:textId="3CF889BB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1732">
        <w:rPr>
          <w:rFonts w:ascii="Times New Roman" w:hAnsi="Times New Roman"/>
          <w:sz w:val="24"/>
        </w:rPr>
        <w:t xml:space="preserve">Pokazatelji uspješnosti: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redovito i u skladu sa zakonom isplaćene plaće svim stalno i privremeno zaposlenim djelatnicima, redovito plaćanje svih materijalnih prava zaposlenika koji uključuju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jubilarn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regres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za korištenje godišnjeg odmora, pomoći za duže bolovanje radnika, božićnic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uskrsnic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pomoći za rođenje djeteta, dar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i slično.</w:t>
      </w:r>
    </w:p>
    <w:p w14:paraId="19F9590C" w14:textId="77777777" w:rsidR="00DA04AE" w:rsidRDefault="00DA04AE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FA82D5" w14:textId="77777777" w:rsidR="005A08B9" w:rsidRDefault="005A08B9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7F37F6" w14:textId="77777777" w:rsidR="00BA2565" w:rsidRDefault="00BA2565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D01B7" w14:textId="77777777" w:rsidR="007A62D8" w:rsidRDefault="007A62D8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7CAA5" w14:textId="77777777" w:rsidR="007A62D8" w:rsidRDefault="007A62D8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D5351" w14:textId="77777777" w:rsidR="00A63A80" w:rsidRPr="00EC5E88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EC5E88">
        <w:rPr>
          <w:rFonts w:ascii="Times New Roman" w:hAnsi="Times New Roman"/>
          <w:i/>
          <w:sz w:val="24"/>
        </w:rPr>
        <w:lastRenderedPageBreak/>
        <w:t>Naziv aktivnosti: A700006</w:t>
      </w:r>
      <w:r>
        <w:rPr>
          <w:rFonts w:ascii="Times New Roman" w:hAnsi="Times New Roman"/>
          <w:i/>
          <w:sz w:val="24"/>
        </w:rPr>
        <w:t xml:space="preserve"> - </w:t>
      </w:r>
      <w:r w:rsidRPr="00EC5E88">
        <w:rPr>
          <w:rFonts w:ascii="Times New Roman" w:hAnsi="Times New Roman"/>
          <w:i/>
          <w:sz w:val="24"/>
        </w:rPr>
        <w:t xml:space="preserve"> Redovna djelatnost osnovnih škola - Državna riznica</w:t>
      </w:r>
    </w:p>
    <w:p w14:paraId="12821DC0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aktivnosti: osiguravanje materijalnih uvjeta za provedbu redovnih djelatnosti, Isplata plaća i ostalih materijalnih prava zaposlenicima.</w:t>
      </w:r>
    </w:p>
    <w:p w14:paraId="24BC01A1" w14:textId="44FB1EE8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 w:rsidR="008D5DA8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>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2024. godinu 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6302151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B973DC7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5429CF49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0B7A5EA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1F0BB1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9.2. </w:t>
            </w:r>
            <w:r w:rsidRPr="00921484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Pomoći od Državne riznice - PK</w:t>
            </w:r>
          </w:p>
        </w:tc>
        <w:tc>
          <w:tcPr>
            <w:tcW w:w="2410" w:type="dxa"/>
            <w:hideMark/>
          </w:tcPr>
          <w:p w14:paraId="6B468572" w14:textId="4E77B271" w:rsidR="00A63A80" w:rsidRPr="00FB2A15" w:rsidRDefault="00BA2565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A63A80" w:rsidRPr="0092148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000</w:t>
            </w:r>
            <w:r w:rsidR="00A63A80" w:rsidRPr="0092148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725</w:t>
            </w:r>
            <w:r w:rsidR="00A63A80" w:rsidRPr="0092148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,00</w:t>
            </w:r>
          </w:p>
        </w:tc>
      </w:tr>
      <w:tr w:rsidR="00A63A80" w:rsidRPr="00FB2A15" w14:paraId="3CA3E11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08EDAD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336ECC64" w14:textId="126CF014" w:rsidR="00A63A80" w:rsidRPr="00B21AEF" w:rsidRDefault="00BA2565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</w:t>
            </w:r>
            <w:r w:rsidR="00A63A80" w:rsidRPr="0092148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</w:t>
            </w:r>
            <w:r w:rsidR="00181B5E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00</w:t>
            </w:r>
            <w:r w:rsidR="00A63A80" w:rsidRPr="0092148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725</w:t>
            </w:r>
            <w:r w:rsidR="00A63A80" w:rsidRPr="0092148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00</w:t>
            </w:r>
          </w:p>
        </w:tc>
      </w:tr>
    </w:tbl>
    <w:p w14:paraId="1BCB5A58" w14:textId="77777777" w:rsidR="00623E00" w:rsidRDefault="00623E00"/>
    <w:p w14:paraId="7720F3A1" w14:textId="6CFD9B7D" w:rsidR="00A63A80" w:rsidRPr="00DA04AE" w:rsidRDefault="00DA04AE">
      <w:pPr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sz w:val="24"/>
        </w:rPr>
        <w:t>U izvještajnom razdoblju ostvareno je</w:t>
      </w:r>
      <w:r w:rsidR="00657A27" w:rsidRPr="00657A27">
        <w:t xml:space="preserve"> </w:t>
      </w:r>
      <w:r w:rsidR="00BA2565">
        <w:rPr>
          <w:rFonts w:ascii="Times New Roman" w:hAnsi="Times New Roman"/>
          <w:sz w:val="24"/>
        </w:rPr>
        <w:t>2</w:t>
      </w:r>
      <w:r w:rsidR="00657A27" w:rsidRPr="00657A27">
        <w:rPr>
          <w:rFonts w:ascii="Times New Roman" w:hAnsi="Times New Roman"/>
          <w:sz w:val="24"/>
        </w:rPr>
        <w:t>.</w:t>
      </w:r>
      <w:r w:rsidR="00BA2565">
        <w:rPr>
          <w:rFonts w:ascii="Times New Roman" w:hAnsi="Times New Roman"/>
          <w:sz w:val="24"/>
        </w:rPr>
        <w:t>169</w:t>
      </w:r>
      <w:r w:rsidR="00657A27" w:rsidRPr="00657A27">
        <w:rPr>
          <w:rFonts w:ascii="Times New Roman" w:hAnsi="Times New Roman"/>
          <w:sz w:val="24"/>
        </w:rPr>
        <w:t>.7</w:t>
      </w:r>
      <w:r w:rsidR="00BA2565">
        <w:rPr>
          <w:rFonts w:ascii="Times New Roman" w:hAnsi="Times New Roman"/>
          <w:sz w:val="24"/>
        </w:rPr>
        <w:t>51</w:t>
      </w:r>
      <w:r w:rsidR="00657A27" w:rsidRPr="00657A27">
        <w:rPr>
          <w:rFonts w:ascii="Times New Roman" w:hAnsi="Times New Roman"/>
          <w:sz w:val="24"/>
        </w:rPr>
        <w:t>,</w:t>
      </w:r>
      <w:r w:rsidR="00BA2565">
        <w:rPr>
          <w:rFonts w:ascii="Times New Roman" w:hAnsi="Times New Roman"/>
          <w:sz w:val="24"/>
        </w:rPr>
        <w:t>29</w:t>
      </w:r>
      <w:r w:rsidRPr="00DA04AE">
        <w:rPr>
          <w:rFonts w:ascii="Times New Roman" w:hAnsi="Times New Roman"/>
          <w:sz w:val="24"/>
        </w:rPr>
        <w:t xml:space="preserve"> </w:t>
      </w:r>
      <w:proofErr w:type="spellStart"/>
      <w:r w:rsidRPr="00DA04AE">
        <w:rPr>
          <w:rFonts w:ascii="Times New Roman" w:hAnsi="Times New Roman"/>
          <w:sz w:val="24"/>
        </w:rPr>
        <w:t>eur</w:t>
      </w:r>
      <w:proofErr w:type="spellEnd"/>
      <w:r w:rsidRPr="00DA04AE">
        <w:rPr>
          <w:rFonts w:ascii="Times New Roman" w:hAnsi="Times New Roman"/>
          <w:sz w:val="24"/>
        </w:rPr>
        <w:t xml:space="preserve"> potrebnih sredstava za provođenje gore</w:t>
      </w:r>
      <w:r w:rsidRPr="00DA04AE">
        <w:t xml:space="preserve"> </w:t>
      </w:r>
      <w:r w:rsidRPr="00DA04AE">
        <w:rPr>
          <w:rFonts w:ascii="Times New Roman" w:hAnsi="Times New Roman"/>
          <w:sz w:val="24"/>
        </w:rPr>
        <w:t xml:space="preserve">navedenog programa, odnosno </w:t>
      </w:r>
      <w:r w:rsidR="00BA2565">
        <w:rPr>
          <w:rFonts w:ascii="Times New Roman" w:hAnsi="Times New Roman"/>
          <w:sz w:val="24"/>
        </w:rPr>
        <w:t>108,45</w:t>
      </w:r>
      <w:r w:rsidRPr="00DA04AE">
        <w:rPr>
          <w:rFonts w:ascii="Times New Roman" w:hAnsi="Times New Roman"/>
          <w:sz w:val="24"/>
        </w:rPr>
        <w:t>%.</w:t>
      </w:r>
    </w:p>
    <w:p w14:paraId="6D80D2E8" w14:textId="77777777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</w:p>
    <w:p w14:paraId="02280798" w14:textId="77777777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</w:p>
    <w:p w14:paraId="54B808B1" w14:textId="316923AC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8316" wp14:editId="7EDFD435">
                <wp:simplePos x="0" y="0"/>
                <wp:positionH relativeFrom="column">
                  <wp:posOffset>1495425</wp:posOffset>
                </wp:positionH>
                <wp:positionV relativeFrom="paragraph">
                  <wp:posOffset>142875</wp:posOffset>
                </wp:positionV>
                <wp:extent cx="962025" cy="9525"/>
                <wp:effectExtent l="0" t="0" r="28575" b="28575"/>
                <wp:wrapNone/>
                <wp:docPr id="814201123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57D2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1.25pt" to="19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Ae0ow6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DA04A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E0C6" wp14:editId="13A7FEF3">
                <wp:simplePos x="0" y="0"/>
                <wp:positionH relativeFrom="column">
                  <wp:posOffset>243205</wp:posOffset>
                </wp:positionH>
                <wp:positionV relativeFrom="paragraph">
                  <wp:posOffset>139065</wp:posOffset>
                </wp:positionV>
                <wp:extent cx="962025" cy="9525"/>
                <wp:effectExtent l="0" t="0" r="28575" b="28575"/>
                <wp:wrapNone/>
                <wp:docPr id="1820434406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9963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0.95pt" to="9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DRe0PL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DA04AE">
        <w:rPr>
          <w:rFonts w:ascii="Times New Roman" w:hAnsi="Times New Roman"/>
          <w:sz w:val="24"/>
        </w:rPr>
        <w:t xml:space="preserve">U     Velikoj Gorici </w:t>
      </w:r>
      <w:r w:rsidRPr="00DA04AE">
        <w:rPr>
          <w:rFonts w:ascii="Times New Roman" w:hAnsi="Times New Roman"/>
          <w:sz w:val="24"/>
        </w:rPr>
        <w:tab/>
        <w:t xml:space="preserve">       </w:t>
      </w:r>
      <w:r w:rsidR="009B1D08">
        <w:rPr>
          <w:rFonts w:ascii="Times New Roman" w:hAnsi="Times New Roman"/>
          <w:sz w:val="24"/>
        </w:rPr>
        <w:t>21</w:t>
      </w:r>
      <w:r w:rsidRPr="00DA04AE">
        <w:rPr>
          <w:rFonts w:ascii="Times New Roman" w:hAnsi="Times New Roman"/>
          <w:sz w:val="24"/>
        </w:rPr>
        <w:t>.</w:t>
      </w:r>
      <w:r w:rsidR="009B1D08">
        <w:rPr>
          <w:rFonts w:ascii="Times New Roman" w:hAnsi="Times New Roman"/>
          <w:sz w:val="24"/>
        </w:rPr>
        <w:t>03</w:t>
      </w:r>
      <w:r w:rsidRPr="00DA04AE">
        <w:rPr>
          <w:rFonts w:ascii="Times New Roman" w:hAnsi="Times New Roman"/>
          <w:sz w:val="24"/>
        </w:rPr>
        <w:t>.202</w:t>
      </w:r>
      <w:r w:rsidR="009B1D08">
        <w:rPr>
          <w:rFonts w:ascii="Times New Roman" w:hAnsi="Times New Roman"/>
          <w:sz w:val="24"/>
        </w:rPr>
        <w:t>5</w:t>
      </w:r>
      <w:r w:rsidRPr="00DA04AE">
        <w:rPr>
          <w:rFonts w:ascii="Times New Roman" w:hAnsi="Times New Roman"/>
          <w:sz w:val="24"/>
        </w:rPr>
        <w:t xml:space="preserve">.                </w:t>
      </w:r>
    </w:p>
    <w:p w14:paraId="33324A2B" w14:textId="032A6056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sz w:val="24"/>
        </w:rPr>
        <w:t xml:space="preserve">            (Mjesto)          </w:t>
      </w:r>
      <w:r w:rsidR="00D52883">
        <w:rPr>
          <w:rFonts w:ascii="Times New Roman" w:hAnsi="Times New Roman"/>
          <w:sz w:val="24"/>
        </w:rPr>
        <w:t xml:space="preserve">   </w:t>
      </w:r>
      <w:r w:rsidRPr="00DA04AE">
        <w:rPr>
          <w:rFonts w:ascii="Times New Roman" w:hAnsi="Times New Roman"/>
          <w:sz w:val="24"/>
        </w:rPr>
        <w:t xml:space="preserve">      (Datum)</w:t>
      </w:r>
    </w:p>
    <w:p w14:paraId="2B541243" w14:textId="77777777" w:rsidR="00A02B30" w:rsidRPr="00DA04AE" w:rsidRDefault="00A02B30" w:rsidP="00A02B30">
      <w:pPr>
        <w:spacing w:line="256" w:lineRule="auto"/>
        <w:jc w:val="both"/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sz w:val="24"/>
        </w:rPr>
        <w:t xml:space="preserve">                                              </w:t>
      </w:r>
    </w:p>
    <w:p w14:paraId="01CF655A" w14:textId="1D44A799" w:rsidR="00A63A80" w:rsidRDefault="00DA04AE" w:rsidP="00DA04A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Ravnatelj:</w:t>
      </w:r>
    </w:p>
    <w:p w14:paraId="03B9D165" w14:textId="68EA422A" w:rsidR="00DA04AE" w:rsidRPr="00DA04AE" w:rsidRDefault="00DA04AE" w:rsidP="00DA04A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Borut Vidošević, prof.</w:t>
      </w:r>
    </w:p>
    <w:sectPr w:rsidR="00DA04AE" w:rsidRPr="00DA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FD"/>
    <w:multiLevelType w:val="multilevel"/>
    <w:tmpl w:val="58B0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F1005"/>
    <w:multiLevelType w:val="hybridMultilevel"/>
    <w:tmpl w:val="667E7C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B42DA"/>
    <w:multiLevelType w:val="hybridMultilevel"/>
    <w:tmpl w:val="CEE249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6F43"/>
    <w:multiLevelType w:val="hybridMultilevel"/>
    <w:tmpl w:val="528C24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8957">
    <w:abstractNumId w:val="1"/>
  </w:num>
  <w:num w:numId="2" w16cid:durableId="102383634">
    <w:abstractNumId w:val="2"/>
  </w:num>
  <w:num w:numId="3" w16cid:durableId="1469517045">
    <w:abstractNumId w:val="0"/>
  </w:num>
  <w:num w:numId="4" w16cid:durableId="72564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80"/>
    <w:rsid w:val="0000780B"/>
    <w:rsid w:val="000904C7"/>
    <w:rsid w:val="00181B5E"/>
    <w:rsid w:val="001A0F04"/>
    <w:rsid w:val="001A69AD"/>
    <w:rsid w:val="001D4B40"/>
    <w:rsid w:val="002003D9"/>
    <w:rsid w:val="00202389"/>
    <w:rsid w:val="00214DDF"/>
    <w:rsid w:val="00223318"/>
    <w:rsid w:val="002D1DEF"/>
    <w:rsid w:val="002F0E91"/>
    <w:rsid w:val="00316B89"/>
    <w:rsid w:val="003219F9"/>
    <w:rsid w:val="00340712"/>
    <w:rsid w:val="0035509C"/>
    <w:rsid w:val="00355ECE"/>
    <w:rsid w:val="0039409F"/>
    <w:rsid w:val="003A5051"/>
    <w:rsid w:val="003D4B99"/>
    <w:rsid w:val="003E7A96"/>
    <w:rsid w:val="0043314E"/>
    <w:rsid w:val="004349A2"/>
    <w:rsid w:val="00463E7C"/>
    <w:rsid w:val="004917CE"/>
    <w:rsid w:val="00536617"/>
    <w:rsid w:val="0055605B"/>
    <w:rsid w:val="00574C55"/>
    <w:rsid w:val="00585516"/>
    <w:rsid w:val="00594572"/>
    <w:rsid w:val="00597B16"/>
    <w:rsid w:val="005A08B9"/>
    <w:rsid w:val="005A2F1C"/>
    <w:rsid w:val="005A505F"/>
    <w:rsid w:val="005B3151"/>
    <w:rsid w:val="00623E00"/>
    <w:rsid w:val="00657A27"/>
    <w:rsid w:val="006A50A2"/>
    <w:rsid w:val="00706688"/>
    <w:rsid w:val="007118E0"/>
    <w:rsid w:val="00725D44"/>
    <w:rsid w:val="0076517B"/>
    <w:rsid w:val="00766C3E"/>
    <w:rsid w:val="00785A4F"/>
    <w:rsid w:val="007867B7"/>
    <w:rsid w:val="00791560"/>
    <w:rsid w:val="007A62D8"/>
    <w:rsid w:val="007D207B"/>
    <w:rsid w:val="008C6832"/>
    <w:rsid w:val="008D5DA8"/>
    <w:rsid w:val="008E01D0"/>
    <w:rsid w:val="008F00AA"/>
    <w:rsid w:val="008F49CA"/>
    <w:rsid w:val="00904792"/>
    <w:rsid w:val="00924038"/>
    <w:rsid w:val="009308D5"/>
    <w:rsid w:val="009469EA"/>
    <w:rsid w:val="009A27A7"/>
    <w:rsid w:val="009B1D08"/>
    <w:rsid w:val="009C72B5"/>
    <w:rsid w:val="009E1176"/>
    <w:rsid w:val="00A02B30"/>
    <w:rsid w:val="00A63A80"/>
    <w:rsid w:val="00AB5E57"/>
    <w:rsid w:val="00AF091C"/>
    <w:rsid w:val="00AF6AE8"/>
    <w:rsid w:val="00B1039A"/>
    <w:rsid w:val="00BA1A54"/>
    <w:rsid w:val="00BA2565"/>
    <w:rsid w:val="00BC368F"/>
    <w:rsid w:val="00BC4BC8"/>
    <w:rsid w:val="00CA784A"/>
    <w:rsid w:val="00CA7A8C"/>
    <w:rsid w:val="00CC2D84"/>
    <w:rsid w:val="00D52883"/>
    <w:rsid w:val="00D7599D"/>
    <w:rsid w:val="00DA04AE"/>
    <w:rsid w:val="00DD6F07"/>
    <w:rsid w:val="00DE64C5"/>
    <w:rsid w:val="00E5337C"/>
    <w:rsid w:val="00E7654F"/>
    <w:rsid w:val="00EA646F"/>
    <w:rsid w:val="00EF28FB"/>
    <w:rsid w:val="00EF762E"/>
    <w:rsid w:val="00F83800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F68D"/>
  <w15:chartTrackingRefBased/>
  <w15:docId w15:val="{6776D931-78AE-4B22-9D5D-1442F3F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80"/>
    <w:pPr>
      <w:ind w:left="720"/>
      <w:contextualSpacing/>
    </w:pPr>
  </w:style>
  <w:style w:type="table" w:styleId="TableGrid">
    <w:name w:val="Table Grid"/>
    <w:basedOn w:val="TableNormal"/>
    <w:uiPriority w:val="39"/>
    <w:rsid w:val="00A63A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63A8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A63A80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Matić</dc:creator>
  <cp:keywords/>
  <dc:description/>
  <cp:lastModifiedBy>Marijana Cvetković</cp:lastModifiedBy>
  <cp:revision>2</cp:revision>
  <dcterms:created xsi:type="dcterms:W3CDTF">2025-03-24T11:20:00Z</dcterms:created>
  <dcterms:modified xsi:type="dcterms:W3CDTF">2025-03-24T11:20:00Z</dcterms:modified>
</cp:coreProperties>
</file>