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D" w:rsidRPr="00C01530" w:rsidRDefault="00E44254" w:rsidP="00271083">
      <w:pPr>
        <w:rPr>
          <w:rFonts w:asciiTheme="minorHAnsi" w:hAnsiTheme="minorHAnsi" w:cs="Arial"/>
          <w:b/>
          <w:caps/>
          <w:sz w:val="32"/>
          <w:szCs w:val="32"/>
        </w:rPr>
      </w:pPr>
      <w:bookmarkStart w:id="0" w:name="_GoBack"/>
      <w:bookmarkEnd w:id="0"/>
      <w:r w:rsidRPr="00C01530">
        <w:rPr>
          <w:rFonts w:asciiTheme="minorHAnsi" w:hAnsiTheme="minorHAnsi" w:cs="Arial"/>
          <w:b/>
          <w:caps/>
          <w:sz w:val="32"/>
          <w:szCs w:val="32"/>
        </w:rPr>
        <w:t>Upisi u 1. razred osnovne glazbene škole</w:t>
      </w:r>
    </w:p>
    <w:p w:rsidR="00E44254" w:rsidRPr="00C01530" w:rsidRDefault="00E44254" w:rsidP="00271083">
      <w:pPr>
        <w:pStyle w:val="Heading1"/>
        <w:spacing w:before="120"/>
        <w:rPr>
          <w:rFonts w:asciiTheme="minorHAnsi" w:hAnsiTheme="minorHAnsi"/>
        </w:rPr>
      </w:pPr>
      <w:r w:rsidRPr="00C01530">
        <w:rPr>
          <w:rFonts w:asciiTheme="minorHAnsi" w:hAnsiTheme="minorHAnsi"/>
        </w:rPr>
        <w:t>Liste kandidata</w:t>
      </w:r>
    </w:p>
    <w:p w:rsidR="00E44254" w:rsidRPr="00C01530" w:rsidRDefault="00E44254">
      <w:pPr>
        <w:rPr>
          <w:rFonts w:asciiTheme="minorHAnsi" w:hAnsiTheme="minorHAnsi" w:cs="Arial"/>
        </w:rPr>
      </w:pPr>
      <w:r w:rsidRPr="00C01530">
        <w:rPr>
          <w:rFonts w:asciiTheme="minorHAnsi" w:hAnsiTheme="minorHAnsi" w:cs="Arial"/>
        </w:rPr>
        <w:t xml:space="preserve">Liste kandidata koji su prešli bodovni prag za upis u 1. razred osnovne glazbene škole </w:t>
      </w:r>
      <w:r w:rsidR="00EC473E" w:rsidRPr="00C01530">
        <w:rPr>
          <w:rFonts w:asciiTheme="minorHAnsi" w:hAnsiTheme="minorHAnsi" w:cs="Arial"/>
        </w:rPr>
        <w:t>bit</w:t>
      </w:r>
      <w:r w:rsidRPr="00C01530">
        <w:rPr>
          <w:rFonts w:asciiTheme="minorHAnsi" w:hAnsiTheme="minorHAnsi" w:cs="Arial"/>
        </w:rPr>
        <w:t xml:space="preserve"> </w:t>
      </w:r>
      <w:r w:rsidR="00EC473E" w:rsidRPr="00C01530">
        <w:rPr>
          <w:rFonts w:asciiTheme="minorHAnsi" w:hAnsiTheme="minorHAnsi" w:cs="Arial"/>
        </w:rPr>
        <w:t>će</w:t>
      </w:r>
      <w:r w:rsidRPr="00C01530">
        <w:rPr>
          <w:rFonts w:asciiTheme="minorHAnsi" w:hAnsiTheme="minorHAnsi" w:cs="Arial"/>
        </w:rPr>
        <w:t xml:space="preserve"> </w:t>
      </w:r>
      <w:r w:rsidR="00EC473E" w:rsidRPr="00C01530">
        <w:rPr>
          <w:rFonts w:asciiTheme="minorHAnsi" w:hAnsiTheme="minorHAnsi" w:cs="Arial"/>
        </w:rPr>
        <w:t xml:space="preserve">objavljene </w:t>
      </w:r>
      <w:r w:rsidRPr="00C01530">
        <w:rPr>
          <w:rFonts w:asciiTheme="minorHAnsi" w:hAnsiTheme="minorHAnsi" w:cs="Arial"/>
        </w:rPr>
        <w:t xml:space="preserve">na mrežnim stranicama Škole </w:t>
      </w:r>
      <w:r w:rsidR="00EC473E" w:rsidRPr="00C01530">
        <w:rPr>
          <w:rFonts w:asciiTheme="minorHAnsi" w:hAnsiTheme="minorHAnsi" w:cs="Arial"/>
        </w:rPr>
        <w:t>te</w:t>
      </w:r>
      <w:r w:rsidRPr="00C01530">
        <w:rPr>
          <w:rFonts w:asciiTheme="minorHAnsi" w:hAnsiTheme="minorHAnsi" w:cs="Arial"/>
        </w:rPr>
        <w:t xml:space="preserve"> </w:t>
      </w:r>
      <w:r w:rsidR="00840ADD" w:rsidRPr="00C01530">
        <w:rPr>
          <w:rFonts w:asciiTheme="minorHAnsi" w:hAnsiTheme="minorHAnsi" w:cs="Arial"/>
        </w:rPr>
        <w:t>u oglasnom ormariću u prizemlju škole</w:t>
      </w:r>
      <w:r w:rsidRPr="00C01530">
        <w:rPr>
          <w:rFonts w:asciiTheme="minorHAnsi" w:hAnsiTheme="minorHAnsi" w:cs="Arial"/>
        </w:rPr>
        <w:t>.</w:t>
      </w:r>
    </w:p>
    <w:p w:rsidR="00E44254" w:rsidRPr="00C01530" w:rsidRDefault="00E44254">
      <w:pPr>
        <w:rPr>
          <w:rFonts w:asciiTheme="minorHAnsi" w:hAnsiTheme="minorHAnsi" w:cs="Arial"/>
        </w:rPr>
      </w:pPr>
      <w:r w:rsidRPr="00C01530">
        <w:rPr>
          <w:rFonts w:asciiTheme="minorHAnsi" w:hAnsiTheme="minorHAnsi" w:cs="Arial"/>
        </w:rPr>
        <w:t xml:space="preserve">Za svaki instrument za koji postoje prijavljeni kandidati </w:t>
      </w:r>
      <w:r w:rsidR="00EC473E" w:rsidRPr="00C01530">
        <w:rPr>
          <w:rFonts w:asciiTheme="minorHAnsi" w:hAnsiTheme="minorHAnsi" w:cs="Arial"/>
        </w:rPr>
        <w:t xml:space="preserve">bit će </w:t>
      </w:r>
      <w:r w:rsidRPr="00C01530">
        <w:rPr>
          <w:rFonts w:asciiTheme="minorHAnsi" w:hAnsiTheme="minorHAnsi" w:cs="Arial"/>
        </w:rPr>
        <w:t xml:space="preserve">objavljena </w:t>
      </w:r>
      <w:r w:rsidR="00EC473E" w:rsidRPr="00C01530">
        <w:rPr>
          <w:rFonts w:asciiTheme="minorHAnsi" w:hAnsiTheme="minorHAnsi" w:cs="Arial"/>
        </w:rPr>
        <w:t xml:space="preserve">posebna lista, a u dodatku </w:t>
      </w:r>
      <w:r w:rsidRPr="00C01530">
        <w:rPr>
          <w:rFonts w:asciiTheme="minorHAnsi" w:hAnsiTheme="minorHAnsi" w:cs="Arial"/>
        </w:rPr>
        <w:t>lista kandidata koji se o željenom instrumentu nisu izjasnili. Kako se kandidati mog</w:t>
      </w:r>
      <w:r w:rsidR="00EC473E" w:rsidRPr="00C01530">
        <w:rPr>
          <w:rFonts w:asciiTheme="minorHAnsi" w:hAnsiTheme="minorHAnsi" w:cs="Arial"/>
        </w:rPr>
        <w:t>u</w:t>
      </w:r>
      <w:r w:rsidRPr="00C01530">
        <w:rPr>
          <w:rFonts w:asciiTheme="minorHAnsi" w:hAnsiTheme="minorHAnsi" w:cs="Arial"/>
        </w:rPr>
        <w:t xml:space="preserve"> izjasniti za više instrumenata, tako se svako pojedino ime može nalaziti na više lista.</w:t>
      </w:r>
    </w:p>
    <w:p w:rsidR="00E44254" w:rsidRPr="00C01530" w:rsidRDefault="00E44254" w:rsidP="00920692">
      <w:pPr>
        <w:pStyle w:val="Heading1"/>
        <w:rPr>
          <w:rFonts w:asciiTheme="minorHAnsi" w:hAnsiTheme="minorHAnsi"/>
        </w:rPr>
      </w:pPr>
      <w:r w:rsidRPr="00C01530">
        <w:rPr>
          <w:rFonts w:asciiTheme="minorHAnsi" w:hAnsiTheme="minorHAnsi"/>
        </w:rPr>
        <w:t>Pravila upis</w:t>
      </w:r>
      <w:r w:rsidR="00920692" w:rsidRPr="00C01530">
        <w:rPr>
          <w:rFonts w:asciiTheme="minorHAnsi" w:hAnsiTheme="minorHAnsi"/>
        </w:rPr>
        <w:t>a</w:t>
      </w:r>
    </w:p>
    <w:p w:rsidR="00EF72FC" w:rsidRPr="00C01530" w:rsidRDefault="00EF72FC" w:rsidP="00EF72FC">
      <w:pPr>
        <w:rPr>
          <w:rFonts w:asciiTheme="minorHAnsi" w:hAnsiTheme="minorHAnsi" w:cs="Arial"/>
        </w:rPr>
      </w:pPr>
      <w:r w:rsidRPr="00C01530">
        <w:rPr>
          <w:rFonts w:asciiTheme="minorHAnsi" w:hAnsiTheme="minorHAnsi" w:cs="Arial"/>
        </w:rPr>
        <w:t xml:space="preserve">Roditelj/staratelj kandidata pri upisu treba ispuniti i potpisati jedan (1) primjerak </w:t>
      </w:r>
      <w:r w:rsidRPr="00C01530">
        <w:rPr>
          <w:rFonts w:asciiTheme="minorHAnsi" w:hAnsiTheme="minorHAnsi" w:cs="Arial"/>
          <w:b/>
        </w:rPr>
        <w:t xml:space="preserve">Upisnice </w:t>
      </w:r>
      <w:r w:rsidRPr="00C01530">
        <w:rPr>
          <w:rFonts w:asciiTheme="minorHAnsi" w:hAnsiTheme="minorHAnsi" w:cs="Arial"/>
        </w:rPr>
        <w:t xml:space="preserve">te dva (2) primjerka </w:t>
      </w:r>
      <w:r w:rsidRPr="00C01530">
        <w:rPr>
          <w:rFonts w:asciiTheme="minorHAnsi" w:hAnsiTheme="minorHAnsi" w:cs="Arial"/>
          <w:b/>
        </w:rPr>
        <w:t xml:space="preserve">Ugovora o </w:t>
      </w:r>
      <w:r>
        <w:rPr>
          <w:rFonts w:asciiTheme="minorHAnsi" w:hAnsiTheme="minorHAnsi" w:cs="Arial"/>
          <w:b/>
        </w:rPr>
        <w:t xml:space="preserve">uvjetima </w:t>
      </w:r>
      <w:r w:rsidRPr="00C01530">
        <w:rPr>
          <w:rFonts w:asciiTheme="minorHAnsi" w:hAnsiTheme="minorHAnsi" w:cs="Arial"/>
          <w:b/>
        </w:rPr>
        <w:t>pohađanj</w:t>
      </w:r>
      <w:r>
        <w:rPr>
          <w:rFonts w:asciiTheme="minorHAnsi" w:hAnsiTheme="minorHAnsi" w:cs="Arial"/>
          <w:b/>
        </w:rPr>
        <w:t>a</w:t>
      </w:r>
      <w:r w:rsidRPr="00C01530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programa Umjetničke </w:t>
      </w:r>
      <w:r w:rsidRPr="00C01530">
        <w:rPr>
          <w:rFonts w:asciiTheme="minorHAnsi" w:hAnsiTheme="minorHAnsi" w:cs="Arial"/>
          <w:b/>
        </w:rPr>
        <w:t>škole</w:t>
      </w:r>
      <w:r>
        <w:rPr>
          <w:rFonts w:asciiTheme="minorHAnsi" w:hAnsiTheme="minorHAnsi" w:cs="Arial"/>
          <w:b/>
        </w:rPr>
        <w:t xml:space="preserve"> Franje Lučića</w:t>
      </w:r>
      <w:r w:rsidRPr="00C01530">
        <w:rPr>
          <w:rFonts w:asciiTheme="minorHAnsi" w:hAnsiTheme="minorHAnsi" w:cs="Arial"/>
        </w:rPr>
        <w:t>, od kojih jedan ostaje njemu, a drugi Školi.</w:t>
      </w:r>
      <w:r>
        <w:rPr>
          <w:rFonts w:asciiTheme="minorHAnsi" w:hAnsiTheme="minorHAnsi" w:cs="Arial"/>
        </w:rPr>
        <w:t xml:space="preserve"> </w:t>
      </w:r>
    </w:p>
    <w:p w:rsidR="0082226B" w:rsidRPr="007A710E" w:rsidRDefault="00840ADD" w:rsidP="00840ADD">
      <w:pPr>
        <w:pStyle w:val="Heading2"/>
        <w:rPr>
          <w:rFonts w:asciiTheme="minorHAnsi" w:hAnsiTheme="minorHAnsi"/>
        </w:rPr>
      </w:pPr>
      <w:r w:rsidRPr="007A710E">
        <w:rPr>
          <w:rFonts w:asciiTheme="minorHAnsi" w:hAnsiTheme="minorHAnsi"/>
          <w:bCs w:val="0"/>
          <w:iCs w:val="0"/>
        </w:rPr>
        <w:t>I.</w:t>
      </w:r>
      <w:r w:rsidRPr="007A710E">
        <w:rPr>
          <w:rFonts w:asciiTheme="minorHAnsi" w:hAnsiTheme="minorHAnsi"/>
        </w:rPr>
        <w:t xml:space="preserve"> krug upisa, od </w:t>
      </w:r>
      <w:proofErr w:type="spellStart"/>
      <w:r w:rsidRPr="007A710E">
        <w:rPr>
          <w:rFonts w:asciiTheme="minorHAnsi" w:hAnsiTheme="minorHAnsi"/>
        </w:rPr>
        <w:t>1</w:t>
      </w:r>
      <w:r w:rsidR="00DB6F5A">
        <w:rPr>
          <w:rFonts w:asciiTheme="minorHAnsi" w:hAnsiTheme="minorHAnsi"/>
        </w:rPr>
        <w:t>0</w:t>
      </w:r>
      <w:proofErr w:type="spellEnd"/>
      <w:r w:rsidR="007A710E" w:rsidRPr="007A710E">
        <w:rPr>
          <w:rFonts w:asciiTheme="minorHAnsi" w:hAnsiTheme="minorHAnsi"/>
        </w:rPr>
        <w:t>.</w:t>
      </w:r>
      <w:r w:rsidR="00164116" w:rsidRPr="007A710E">
        <w:rPr>
          <w:rFonts w:asciiTheme="minorHAnsi" w:hAnsiTheme="minorHAnsi"/>
        </w:rPr>
        <w:t xml:space="preserve"> </w:t>
      </w:r>
      <w:r w:rsidRPr="007A710E">
        <w:rPr>
          <w:rFonts w:asciiTheme="minorHAnsi" w:hAnsiTheme="minorHAnsi"/>
        </w:rPr>
        <w:t xml:space="preserve">do </w:t>
      </w:r>
      <w:proofErr w:type="spellStart"/>
      <w:r w:rsidR="00DB6F5A">
        <w:rPr>
          <w:rFonts w:asciiTheme="minorHAnsi" w:hAnsiTheme="minorHAnsi"/>
        </w:rPr>
        <w:t>17</w:t>
      </w:r>
      <w:proofErr w:type="spellEnd"/>
      <w:r w:rsidRPr="007A710E">
        <w:rPr>
          <w:rFonts w:asciiTheme="minorHAnsi" w:hAnsiTheme="minorHAnsi"/>
        </w:rPr>
        <w:t xml:space="preserve">. </w:t>
      </w:r>
      <w:r w:rsidR="007A710E" w:rsidRPr="007A710E">
        <w:rPr>
          <w:rFonts w:asciiTheme="minorHAnsi" w:hAnsiTheme="minorHAnsi"/>
        </w:rPr>
        <w:t>lipnja</w:t>
      </w:r>
    </w:p>
    <w:p w:rsidR="00840ADD" w:rsidRPr="007A710E" w:rsidRDefault="00840ADD" w:rsidP="00E44254">
      <w:pPr>
        <w:numPr>
          <w:ilvl w:val="0"/>
          <w:numId w:val="1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>U I. krugu upisa upisati se mogu oni k</w:t>
      </w:r>
      <w:r w:rsidR="00E44254" w:rsidRPr="007A710E">
        <w:rPr>
          <w:rFonts w:asciiTheme="minorHAnsi" w:hAnsiTheme="minorHAnsi" w:cs="Arial"/>
        </w:rPr>
        <w:t xml:space="preserve">andidati čija se imena na listi za pojedini instrument nalaze iznad crte </w:t>
      </w:r>
      <w:r w:rsidRPr="007A710E">
        <w:rPr>
          <w:rFonts w:asciiTheme="minorHAnsi" w:hAnsiTheme="minorHAnsi" w:cs="Arial"/>
        </w:rPr>
        <w:t xml:space="preserve">ili će se iznad crte naći prije njegova završetka </w:t>
      </w:r>
      <w:proofErr w:type="spellStart"/>
      <w:r w:rsidR="00DB6F5A">
        <w:rPr>
          <w:rFonts w:asciiTheme="minorHAnsi" w:hAnsiTheme="minorHAnsi" w:cs="Arial"/>
          <w:b/>
        </w:rPr>
        <w:t>17</w:t>
      </w:r>
      <w:proofErr w:type="spellEnd"/>
      <w:r w:rsidRPr="007A710E">
        <w:rPr>
          <w:rFonts w:asciiTheme="minorHAnsi" w:hAnsiTheme="minorHAnsi" w:cs="Arial"/>
          <w:b/>
        </w:rPr>
        <w:t xml:space="preserve">. </w:t>
      </w:r>
      <w:r w:rsidR="007A710E" w:rsidRPr="007A710E">
        <w:rPr>
          <w:rFonts w:asciiTheme="minorHAnsi" w:hAnsiTheme="minorHAnsi" w:cs="Arial"/>
          <w:b/>
        </w:rPr>
        <w:t>lipnja</w:t>
      </w:r>
      <w:r w:rsidR="00164116" w:rsidRPr="007A710E">
        <w:rPr>
          <w:rFonts w:asciiTheme="minorHAnsi" w:hAnsiTheme="minorHAnsi" w:cs="Arial"/>
          <w:b/>
        </w:rPr>
        <w:t xml:space="preserve"> </w:t>
      </w:r>
      <w:r w:rsidRPr="007A710E">
        <w:rPr>
          <w:rFonts w:asciiTheme="minorHAnsi" w:hAnsiTheme="minorHAnsi" w:cs="Arial"/>
          <w:b/>
        </w:rPr>
        <w:t>u 13 sati</w:t>
      </w:r>
      <w:r w:rsidRPr="007A710E">
        <w:rPr>
          <w:rFonts w:asciiTheme="minorHAnsi" w:hAnsiTheme="minorHAnsi" w:cs="Arial"/>
        </w:rPr>
        <w:t>.</w:t>
      </w:r>
    </w:p>
    <w:p w:rsidR="00E44254" w:rsidRPr="007A710E" w:rsidRDefault="00840ADD" w:rsidP="00E44254">
      <w:pPr>
        <w:numPr>
          <w:ilvl w:val="0"/>
          <w:numId w:val="1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 xml:space="preserve">Upisi se vrše u tajništvu škole, svakim danom osim blagdana i vikenda, </w:t>
      </w:r>
      <w:r w:rsidRPr="007A710E">
        <w:rPr>
          <w:rFonts w:asciiTheme="minorHAnsi" w:hAnsiTheme="minorHAnsi" w:cs="Arial"/>
          <w:b/>
        </w:rPr>
        <w:t>od 10 do 13 sati</w:t>
      </w:r>
      <w:r w:rsidR="00B138CC" w:rsidRPr="007A710E">
        <w:rPr>
          <w:rFonts w:asciiTheme="minorHAnsi" w:hAnsiTheme="minorHAnsi" w:cs="Arial"/>
        </w:rPr>
        <w:t>.</w:t>
      </w:r>
    </w:p>
    <w:p w:rsidR="0082226B" w:rsidRPr="007A710E" w:rsidRDefault="0082226B" w:rsidP="00E44254">
      <w:pPr>
        <w:numPr>
          <w:ilvl w:val="0"/>
          <w:numId w:val="1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>Kandidati čija se imena nalaze iznad crte na više lista biraju koji će instrument upisati. U pravilu svaki kandidat upisuje samo jedan instrument</w:t>
      </w:r>
      <w:r w:rsidR="00B138CC" w:rsidRPr="007A710E">
        <w:rPr>
          <w:rFonts w:asciiTheme="minorHAnsi" w:hAnsiTheme="minorHAnsi" w:cs="Arial"/>
        </w:rPr>
        <w:t>.</w:t>
      </w:r>
    </w:p>
    <w:p w:rsidR="0082226B" w:rsidRPr="007A710E" w:rsidRDefault="0082226B" w:rsidP="00E44254">
      <w:pPr>
        <w:numPr>
          <w:ilvl w:val="0"/>
          <w:numId w:val="1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>Kada kandidat čije je ime navedeno na više lista ostvari upis na određeni instrument njegovo se ime briše sa svih preostalih lista te se, u slučaju da se na nekoj od njih nalazio iznad crte, crta pomiče za jedno mjesto prema dolje. Na taj način kandidati koji su se nalazili ispod crte</w:t>
      </w:r>
      <w:r w:rsidR="00BD7265" w:rsidRPr="007A710E">
        <w:rPr>
          <w:rFonts w:asciiTheme="minorHAnsi" w:hAnsiTheme="minorHAnsi" w:cs="Arial"/>
        </w:rPr>
        <w:t xml:space="preserve"> </w:t>
      </w:r>
      <w:r w:rsidR="00920692" w:rsidRPr="007A710E">
        <w:rPr>
          <w:rFonts w:asciiTheme="minorHAnsi" w:hAnsiTheme="minorHAnsi" w:cs="Arial"/>
        </w:rPr>
        <w:t>mogu steći izravno pravo upisa.</w:t>
      </w:r>
    </w:p>
    <w:p w:rsidR="00B138CC" w:rsidRPr="007A710E" w:rsidRDefault="00B138CC" w:rsidP="004A41B3">
      <w:pPr>
        <w:numPr>
          <w:ilvl w:val="0"/>
          <w:numId w:val="1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 xml:space="preserve">Kandidatima čija su imena </w:t>
      </w:r>
      <w:r w:rsidR="00BD7265" w:rsidRPr="007A710E">
        <w:rPr>
          <w:rFonts w:asciiTheme="minorHAnsi" w:hAnsiTheme="minorHAnsi" w:cs="Arial"/>
        </w:rPr>
        <w:t xml:space="preserve">na listama instrumenata objavljena </w:t>
      </w:r>
      <w:r w:rsidR="004A41B3" w:rsidRPr="007A710E">
        <w:rPr>
          <w:rFonts w:asciiTheme="minorHAnsi" w:hAnsiTheme="minorHAnsi" w:cs="Arial"/>
        </w:rPr>
        <w:t xml:space="preserve">iznad crte, a nisu upisali neki drugi instrument </w:t>
      </w:r>
      <w:r w:rsidRPr="007A710E">
        <w:rPr>
          <w:rFonts w:asciiTheme="minorHAnsi" w:hAnsiTheme="minorHAnsi" w:cs="Arial"/>
        </w:rPr>
        <w:t xml:space="preserve">upisno se mjesto čuva </w:t>
      </w:r>
      <w:r w:rsidRPr="007A710E">
        <w:rPr>
          <w:rFonts w:asciiTheme="minorHAnsi" w:hAnsiTheme="minorHAnsi" w:cs="Arial"/>
          <w:b/>
        </w:rPr>
        <w:t xml:space="preserve">do </w:t>
      </w:r>
      <w:r w:rsidR="0065676D" w:rsidRPr="007A710E">
        <w:rPr>
          <w:rFonts w:asciiTheme="minorHAnsi" w:hAnsiTheme="minorHAnsi" w:cs="Arial"/>
          <w:b/>
        </w:rPr>
        <w:t>završetka I. kruga</w:t>
      </w:r>
      <w:r w:rsidRPr="007A710E">
        <w:rPr>
          <w:rFonts w:asciiTheme="minorHAnsi" w:hAnsiTheme="minorHAnsi" w:cs="Arial"/>
          <w:b/>
        </w:rPr>
        <w:t xml:space="preserve"> upisa, tj. do </w:t>
      </w:r>
      <w:proofErr w:type="spellStart"/>
      <w:r w:rsidR="0065676D" w:rsidRPr="007A710E">
        <w:rPr>
          <w:rFonts w:asciiTheme="minorHAnsi" w:hAnsiTheme="minorHAnsi" w:cs="Arial"/>
          <w:b/>
        </w:rPr>
        <w:t>13</w:t>
      </w:r>
      <w:proofErr w:type="spellEnd"/>
      <w:r w:rsidRPr="007A710E">
        <w:rPr>
          <w:rFonts w:asciiTheme="minorHAnsi" w:hAnsiTheme="minorHAnsi" w:cs="Arial"/>
          <w:b/>
        </w:rPr>
        <w:t xml:space="preserve"> sati </w:t>
      </w:r>
      <w:proofErr w:type="spellStart"/>
      <w:r w:rsidR="00DB6F5A">
        <w:rPr>
          <w:rFonts w:asciiTheme="minorHAnsi" w:hAnsiTheme="minorHAnsi" w:cs="Arial"/>
          <w:b/>
        </w:rPr>
        <w:t>17</w:t>
      </w:r>
      <w:proofErr w:type="spellEnd"/>
      <w:r w:rsidRPr="007A710E">
        <w:rPr>
          <w:rFonts w:asciiTheme="minorHAnsi" w:hAnsiTheme="minorHAnsi" w:cs="Arial"/>
          <w:b/>
        </w:rPr>
        <w:t xml:space="preserve">. </w:t>
      </w:r>
      <w:r w:rsidR="007A710E" w:rsidRPr="007A710E">
        <w:rPr>
          <w:rFonts w:asciiTheme="minorHAnsi" w:hAnsiTheme="minorHAnsi" w:cs="Arial"/>
          <w:b/>
        </w:rPr>
        <w:t>lipnja</w:t>
      </w:r>
      <w:r w:rsidRPr="007A710E">
        <w:rPr>
          <w:rFonts w:asciiTheme="minorHAnsi" w:hAnsiTheme="minorHAnsi" w:cs="Arial"/>
          <w:b/>
        </w:rPr>
        <w:t>.</w:t>
      </w:r>
    </w:p>
    <w:p w:rsidR="00B138CC" w:rsidRPr="007A710E" w:rsidRDefault="00B138CC" w:rsidP="00920692">
      <w:pPr>
        <w:pStyle w:val="Heading2"/>
        <w:rPr>
          <w:rFonts w:asciiTheme="minorHAnsi" w:hAnsiTheme="minorHAnsi"/>
        </w:rPr>
      </w:pPr>
      <w:r w:rsidRPr="007A710E">
        <w:rPr>
          <w:rFonts w:asciiTheme="minorHAnsi" w:hAnsiTheme="minorHAnsi"/>
        </w:rPr>
        <w:t>Upis</w:t>
      </w:r>
      <w:r w:rsidR="00BD7265" w:rsidRPr="007A710E">
        <w:rPr>
          <w:rFonts w:asciiTheme="minorHAnsi" w:hAnsiTheme="minorHAnsi"/>
        </w:rPr>
        <w:t>i</w:t>
      </w:r>
      <w:r w:rsidRPr="007A710E">
        <w:rPr>
          <w:rFonts w:asciiTheme="minorHAnsi" w:hAnsiTheme="minorHAnsi"/>
        </w:rPr>
        <w:t xml:space="preserve"> na preostala slobodna mjesta</w:t>
      </w:r>
    </w:p>
    <w:p w:rsidR="00B138CC" w:rsidRPr="007A710E" w:rsidRDefault="00164116" w:rsidP="00B138CC">
      <w:pPr>
        <w:numPr>
          <w:ilvl w:val="0"/>
          <w:numId w:val="2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>Po isteku I. kruga upisa</w:t>
      </w:r>
      <w:r w:rsidR="00BD7265" w:rsidRPr="007A710E">
        <w:rPr>
          <w:rFonts w:asciiTheme="minorHAnsi" w:hAnsiTheme="minorHAnsi" w:cs="Arial"/>
        </w:rPr>
        <w:t xml:space="preserve"> svi kandidati čija se imena nalaze na bilo kojoj od lista mogu se upisati na preostala slobodna mjesta na instrumentima, neovisno o tome na kojoj se listi njihova imena nalaze. Ovo se odnosi </w:t>
      </w:r>
      <w:r w:rsidR="00F2358E" w:rsidRPr="007A710E">
        <w:rPr>
          <w:rFonts w:asciiTheme="minorHAnsi" w:hAnsiTheme="minorHAnsi" w:cs="Arial"/>
        </w:rPr>
        <w:t>na sve dotad neupisane kandidate, pa tako i</w:t>
      </w:r>
      <w:r w:rsidR="00BD7265" w:rsidRPr="007A710E">
        <w:rPr>
          <w:rFonts w:asciiTheme="minorHAnsi" w:hAnsiTheme="minorHAnsi" w:cs="Arial"/>
        </w:rPr>
        <w:t xml:space="preserve"> na </w:t>
      </w:r>
      <w:r w:rsidR="00F2358E" w:rsidRPr="007A710E">
        <w:rPr>
          <w:rFonts w:asciiTheme="minorHAnsi" w:hAnsiTheme="minorHAnsi" w:cs="Arial"/>
        </w:rPr>
        <w:t>one</w:t>
      </w:r>
      <w:r w:rsidR="00BD7265" w:rsidRPr="007A710E">
        <w:rPr>
          <w:rFonts w:asciiTheme="minorHAnsi" w:hAnsiTheme="minorHAnsi" w:cs="Arial"/>
        </w:rPr>
        <w:t xml:space="preserve"> koji su na listama instrumenata bili ispod crte, </w:t>
      </w:r>
      <w:r w:rsidR="00F2358E" w:rsidRPr="007A710E">
        <w:rPr>
          <w:rFonts w:asciiTheme="minorHAnsi" w:hAnsiTheme="minorHAnsi" w:cs="Arial"/>
        </w:rPr>
        <w:t>kao</w:t>
      </w:r>
      <w:r w:rsidR="00BD7265" w:rsidRPr="007A710E">
        <w:rPr>
          <w:rFonts w:asciiTheme="minorHAnsi" w:hAnsiTheme="minorHAnsi" w:cs="Arial"/>
        </w:rPr>
        <w:t xml:space="preserve"> i na </w:t>
      </w:r>
      <w:r w:rsidR="00F2358E" w:rsidRPr="007A710E">
        <w:rPr>
          <w:rFonts w:asciiTheme="minorHAnsi" w:hAnsiTheme="minorHAnsi" w:cs="Arial"/>
        </w:rPr>
        <w:t>one</w:t>
      </w:r>
      <w:r w:rsidR="00BD7265" w:rsidRPr="007A710E">
        <w:rPr>
          <w:rFonts w:asciiTheme="minorHAnsi" w:hAnsiTheme="minorHAnsi" w:cs="Arial"/>
        </w:rPr>
        <w:t xml:space="preserve"> sa liste neopredijeljenih.</w:t>
      </w:r>
    </w:p>
    <w:p w:rsidR="00BD7265" w:rsidRPr="007A710E" w:rsidRDefault="00BD7265" w:rsidP="00B138CC">
      <w:pPr>
        <w:numPr>
          <w:ilvl w:val="0"/>
          <w:numId w:val="2"/>
        </w:numPr>
        <w:rPr>
          <w:rFonts w:asciiTheme="minorHAnsi" w:hAnsiTheme="minorHAnsi" w:cs="Arial"/>
        </w:rPr>
      </w:pPr>
      <w:r w:rsidRPr="007A710E">
        <w:rPr>
          <w:rFonts w:asciiTheme="minorHAnsi" w:hAnsiTheme="minorHAnsi" w:cs="Arial"/>
        </w:rPr>
        <w:t xml:space="preserve">Upisi na preostala slobodna mjesta odvijaju se u tajništvu škole, radnim danom od </w:t>
      </w:r>
      <w:r w:rsidR="00EC473E" w:rsidRPr="007A710E">
        <w:rPr>
          <w:rFonts w:asciiTheme="minorHAnsi" w:hAnsiTheme="minorHAnsi" w:cs="Arial"/>
        </w:rPr>
        <w:t>10</w:t>
      </w:r>
      <w:r w:rsidRPr="007A710E">
        <w:rPr>
          <w:rFonts w:asciiTheme="minorHAnsi" w:hAnsiTheme="minorHAnsi" w:cs="Arial"/>
        </w:rPr>
        <w:t xml:space="preserve"> do 13 sati u periodu </w:t>
      </w:r>
      <w:r w:rsidRPr="007A710E">
        <w:rPr>
          <w:rFonts w:asciiTheme="minorHAnsi" w:hAnsiTheme="minorHAnsi" w:cs="Arial"/>
          <w:b/>
        </w:rPr>
        <w:t xml:space="preserve">od </w:t>
      </w:r>
      <w:proofErr w:type="spellStart"/>
      <w:r w:rsidR="00DB6F5A">
        <w:rPr>
          <w:rFonts w:asciiTheme="minorHAnsi" w:hAnsiTheme="minorHAnsi" w:cs="Arial"/>
          <w:b/>
        </w:rPr>
        <w:t>20</w:t>
      </w:r>
      <w:proofErr w:type="spellEnd"/>
      <w:r w:rsidRPr="007A710E">
        <w:rPr>
          <w:rFonts w:asciiTheme="minorHAnsi" w:hAnsiTheme="minorHAnsi" w:cs="Arial"/>
          <w:b/>
        </w:rPr>
        <w:t xml:space="preserve">. </w:t>
      </w:r>
      <w:r w:rsidR="00DB6F5A">
        <w:rPr>
          <w:rFonts w:asciiTheme="minorHAnsi" w:hAnsiTheme="minorHAnsi" w:cs="Arial"/>
          <w:b/>
        </w:rPr>
        <w:t xml:space="preserve">lipnja </w:t>
      </w:r>
      <w:r w:rsidRPr="007A710E">
        <w:rPr>
          <w:rFonts w:asciiTheme="minorHAnsi" w:hAnsiTheme="minorHAnsi" w:cs="Arial"/>
          <w:b/>
        </w:rPr>
        <w:t xml:space="preserve">do </w:t>
      </w:r>
      <w:r w:rsidR="00DB6F5A">
        <w:rPr>
          <w:rFonts w:asciiTheme="minorHAnsi" w:hAnsiTheme="minorHAnsi" w:cs="Arial"/>
          <w:b/>
        </w:rPr>
        <w:t>8</w:t>
      </w:r>
      <w:r w:rsidRPr="007A710E">
        <w:rPr>
          <w:rFonts w:asciiTheme="minorHAnsi" w:hAnsiTheme="minorHAnsi" w:cs="Arial"/>
          <w:b/>
        </w:rPr>
        <w:t xml:space="preserve">. srpnja te od </w:t>
      </w:r>
      <w:proofErr w:type="spellStart"/>
      <w:r w:rsidR="00DB6F5A">
        <w:rPr>
          <w:rFonts w:asciiTheme="minorHAnsi" w:hAnsiTheme="minorHAnsi" w:cs="Arial"/>
          <w:b/>
        </w:rPr>
        <w:t>22</w:t>
      </w:r>
      <w:proofErr w:type="spellEnd"/>
      <w:r w:rsidRPr="007A710E">
        <w:rPr>
          <w:rFonts w:asciiTheme="minorHAnsi" w:hAnsiTheme="minorHAnsi" w:cs="Arial"/>
          <w:b/>
        </w:rPr>
        <w:t xml:space="preserve">. kolovoza do </w:t>
      </w:r>
      <w:r w:rsidR="00DB6F5A">
        <w:rPr>
          <w:rFonts w:asciiTheme="minorHAnsi" w:hAnsiTheme="minorHAnsi" w:cs="Arial"/>
          <w:b/>
        </w:rPr>
        <w:t>2</w:t>
      </w:r>
      <w:r w:rsidRPr="007A710E">
        <w:rPr>
          <w:rFonts w:asciiTheme="minorHAnsi" w:hAnsiTheme="minorHAnsi" w:cs="Arial"/>
          <w:b/>
        </w:rPr>
        <w:t>. rujna.</w:t>
      </w:r>
    </w:p>
    <w:p w:rsidR="00ED444F" w:rsidRPr="00164116" w:rsidRDefault="00ED444F" w:rsidP="006E3BFF">
      <w:pPr>
        <w:pStyle w:val="Heading1"/>
        <w:rPr>
          <w:rFonts w:asciiTheme="minorHAnsi" w:hAnsiTheme="minorHAnsi"/>
          <w:sz w:val="28"/>
        </w:rPr>
      </w:pPr>
      <w:r w:rsidRPr="00164116">
        <w:rPr>
          <w:rFonts w:asciiTheme="minorHAnsi" w:hAnsiTheme="minorHAnsi"/>
          <w:sz w:val="28"/>
        </w:rPr>
        <w:t>Za upis u prvi razred glazbene škole potrebno je donijeti:</w:t>
      </w:r>
    </w:p>
    <w:p w:rsidR="00ED444F" w:rsidRPr="00164116" w:rsidRDefault="00ED444F" w:rsidP="00ED444F">
      <w:pPr>
        <w:numPr>
          <w:ilvl w:val="0"/>
          <w:numId w:val="3"/>
        </w:numPr>
        <w:rPr>
          <w:rFonts w:asciiTheme="minorHAnsi" w:hAnsiTheme="minorHAnsi" w:cs="Arial"/>
        </w:rPr>
      </w:pPr>
      <w:r w:rsidRPr="00164116">
        <w:rPr>
          <w:rFonts w:asciiTheme="minorHAnsi" w:hAnsiTheme="minorHAnsi" w:cs="Arial"/>
        </w:rPr>
        <w:t>original ili kopiju rodnog lista</w:t>
      </w:r>
    </w:p>
    <w:p w:rsidR="00ED444F" w:rsidRPr="00164116" w:rsidRDefault="00ED444F" w:rsidP="00ED444F">
      <w:pPr>
        <w:numPr>
          <w:ilvl w:val="0"/>
          <w:numId w:val="3"/>
        </w:numPr>
        <w:rPr>
          <w:rFonts w:asciiTheme="minorHAnsi" w:hAnsiTheme="minorHAnsi" w:cs="Arial"/>
        </w:rPr>
      </w:pPr>
      <w:r w:rsidRPr="00164116">
        <w:rPr>
          <w:rFonts w:asciiTheme="minorHAnsi" w:hAnsiTheme="minorHAnsi" w:cs="Arial"/>
        </w:rPr>
        <w:t>original ili kopiju domovnice</w:t>
      </w:r>
    </w:p>
    <w:p w:rsidR="00ED444F" w:rsidRDefault="00ED444F" w:rsidP="00ED444F">
      <w:pPr>
        <w:numPr>
          <w:ilvl w:val="0"/>
          <w:numId w:val="3"/>
        </w:numPr>
        <w:rPr>
          <w:rFonts w:asciiTheme="minorHAnsi" w:hAnsiTheme="minorHAnsi" w:cs="Arial"/>
        </w:rPr>
      </w:pPr>
      <w:r w:rsidRPr="00164116">
        <w:rPr>
          <w:rFonts w:asciiTheme="minorHAnsi" w:hAnsiTheme="minorHAnsi" w:cs="Arial"/>
        </w:rPr>
        <w:t>JMBG i OIB (upisuje se u predviđene rubrike u Ugovoru)</w:t>
      </w:r>
    </w:p>
    <w:sectPr w:rsidR="00ED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03"/>
    <w:multiLevelType w:val="hybridMultilevel"/>
    <w:tmpl w:val="44E0ABC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B5802"/>
    <w:multiLevelType w:val="hybridMultilevel"/>
    <w:tmpl w:val="1BBEAD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D5E43"/>
    <w:multiLevelType w:val="hybridMultilevel"/>
    <w:tmpl w:val="52F616DA"/>
    <w:lvl w:ilvl="0" w:tplc="7780E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76E"/>
    <w:multiLevelType w:val="hybridMultilevel"/>
    <w:tmpl w:val="FBAA56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54"/>
    <w:rsid w:val="00164116"/>
    <w:rsid w:val="00271083"/>
    <w:rsid w:val="002D39AE"/>
    <w:rsid w:val="003951FB"/>
    <w:rsid w:val="004A41B3"/>
    <w:rsid w:val="00535043"/>
    <w:rsid w:val="0065676D"/>
    <w:rsid w:val="006E3BFF"/>
    <w:rsid w:val="0074726E"/>
    <w:rsid w:val="007A710E"/>
    <w:rsid w:val="007B718F"/>
    <w:rsid w:val="0082226B"/>
    <w:rsid w:val="00840ADD"/>
    <w:rsid w:val="008B294C"/>
    <w:rsid w:val="00920692"/>
    <w:rsid w:val="00AF0015"/>
    <w:rsid w:val="00B03CCB"/>
    <w:rsid w:val="00B138CC"/>
    <w:rsid w:val="00B62764"/>
    <w:rsid w:val="00BD7265"/>
    <w:rsid w:val="00BE3F44"/>
    <w:rsid w:val="00C01530"/>
    <w:rsid w:val="00C80BDE"/>
    <w:rsid w:val="00DB6F5A"/>
    <w:rsid w:val="00DE1461"/>
    <w:rsid w:val="00E44254"/>
    <w:rsid w:val="00EC21E9"/>
    <w:rsid w:val="00EC473E"/>
    <w:rsid w:val="00EC784D"/>
    <w:rsid w:val="00ED444F"/>
    <w:rsid w:val="00EF72FC"/>
    <w:rsid w:val="00F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3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06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444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8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3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06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444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8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Upisi u 1</vt:lpstr>
      <vt:lpstr>Upisi u 1</vt:lpstr>
    </vt:vector>
  </TitlesOfParts>
  <Company>b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Upisi u 1</dc:title>
  <dc:creator>a</dc:creator>
  <cp:lastModifiedBy>Borut Vidošević</cp:lastModifiedBy>
  <cp:revision>2</cp:revision>
  <cp:lastPrinted>2010-06-21T08:53:00Z</cp:lastPrinted>
  <dcterms:created xsi:type="dcterms:W3CDTF">2016-06-10T07:48:00Z</dcterms:created>
  <dcterms:modified xsi:type="dcterms:W3CDTF">2016-06-10T07:48:00Z</dcterms:modified>
</cp:coreProperties>
</file>